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4C9C7" w14:textId="77777777" w:rsidR="00EE5A58" w:rsidRDefault="00EE5A58" w:rsidP="00EE5A58">
      <w:pPr>
        <w:spacing w:before="600" w:after="0" w:line="240" w:lineRule="auto"/>
        <w:jc w:val="center"/>
        <w:rPr>
          <w:rFonts w:asciiTheme="majorHAnsi" w:hAnsiTheme="majorHAnsi" w:cstheme="majorHAnsi"/>
          <w:b/>
          <w:color w:val="000000"/>
        </w:rPr>
      </w:pPr>
      <w:r w:rsidRPr="00913CE0">
        <w:rPr>
          <w:rFonts w:asciiTheme="majorHAnsi" w:hAnsiTheme="majorHAnsi" w:cstheme="majorHAnsi"/>
          <w:noProof/>
          <w:color w:val="000000"/>
          <w:lang w:eastAsia="pt-BR"/>
        </w:rPr>
        <w:drawing>
          <wp:inline distT="0" distB="0" distL="0" distR="0" wp14:anchorId="3B8F21C4" wp14:editId="7D0F34F4">
            <wp:extent cx="736401" cy="804925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94" cy="83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CE0">
        <w:rPr>
          <w:rFonts w:asciiTheme="majorHAnsi" w:hAnsiTheme="majorHAnsi" w:cstheme="majorHAnsi"/>
          <w:color w:val="000000"/>
        </w:rPr>
        <w:br/>
      </w:r>
      <w:r w:rsidRPr="00161BCE">
        <w:rPr>
          <w:rFonts w:asciiTheme="majorHAnsi" w:hAnsiTheme="majorHAnsi" w:cstheme="majorHAnsi"/>
          <w:b/>
          <w:color w:val="FF0000"/>
        </w:rPr>
        <w:t>[ÓRGÃO OU ENTIDADE PÚBLICA]</w:t>
      </w:r>
    </w:p>
    <w:p w14:paraId="143DB329" w14:textId="77777777" w:rsidR="00EE5A58" w:rsidRPr="00913CE0" w:rsidRDefault="00EE5A58" w:rsidP="00EE5A58">
      <w:pPr>
        <w:spacing w:before="960" w:after="0" w:line="240" w:lineRule="auto"/>
        <w:jc w:val="center"/>
        <w:rPr>
          <w:rFonts w:asciiTheme="majorHAnsi" w:hAnsiTheme="majorHAnsi" w:cstheme="majorHAnsi"/>
          <w:b/>
        </w:rPr>
      </w:pPr>
      <w:r w:rsidRPr="00913CE0">
        <w:rPr>
          <w:rFonts w:asciiTheme="majorHAnsi" w:hAnsiTheme="majorHAnsi" w:cstheme="majorHAnsi"/>
          <w:b/>
        </w:rPr>
        <w:t>LISTA DE VERIFICAÇÃO</w:t>
      </w:r>
      <w:r>
        <w:rPr>
          <w:rStyle w:val="Refdenotadefim"/>
          <w:rFonts w:asciiTheme="majorHAnsi" w:hAnsiTheme="majorHAnsi" w:cstheme="majorHAnsi"/>
          <w:b/>
        </w:rPr>
        <w:endnoteReference w:id="1"/>
      </w:r>
    </w:p>
    <w:p w14:paraId="1E0EDF09" w14:textId="3FE64DEB" w:rsidR="00EE5A58" w:rsidRDefault="00EE5A58" w:rsidP="00EE5A58">
      <w:pPr>
        <w:spacing w:after="360" w:line="240" w:lineRule="auto"/>
        <w:jc w:val="center"/>
        <w:rPr>
          <w:rFonts w:asciiTheme="majorHAnsi" w:hAnsiTheme="majorHAnsi" w:cstheme="majorHAnsi"/>
        </w:rPr>
      </w:pPr>
      <w:r w:rsidRPr="00913CE0">
        <w:rPr>
          <w:rFonts w:asciiTheme="majorHAnsi" w:hAnsiTheme="majorHAnsi" w:cstheme="majorHAnsi"/>
        </w:rPr>
        <w:t>(</w:t>
      </w:r>
      <w:r w:rsidRPr="00E24493">
        <w:t>Inexigibilidades e Dispensas de licitação em geral</w:t>
      </w:r>
      <w:r w:rsidRPr="00913CE0">
        <w:rPr>
          <w:rFonts w:asciiTheme="majorHAnsi" w:hAnsiTheme="majorHAnsi" w:cstheme="majorHAnsi"/>
        </w:rPr>
        <w:t>)</w:t>
      </w:r>
    </w:p>
    <w:tbl>
      <w:tblPr>
        <w:tblStyle w:val="Tabelacomgrade"/>
        <w:tblW w:w="9498" w:type="dxa"/>
        <w:jc w:val="center"/>
        <w:tblLook w:val="04A0" w:firstRow="1" w:lastRow="0" w:firstColumn="1" w:lastColumn="0" w:noHBand="0" w:noVBand="1"/>
      </w:tblPr>
      <w:tblGrid>
        <w:gridCol w:w="5592"/>
        <w:gridCol w:w="2064"/>
        <w:gridCol w:w="1842"/>
      </w:tblGrid>
      <w:tr w:rsidR="00972A03" w:rsidRPr="00106759" w14:paraId="0836CA3A" w14:textId="77777777" w:rsidTr="00EE5A58">
        <w:trPr>
          <w:jc w:val="center"/>
        </w:trPr>
        <w:tc>
          <w:tcPr>
            <w:tcW w:w="5592" w:type="dxa"/>
            <w:shd w:val="clear" w:color="auto" w:fill="FFD966" w:themeFill="accent4" w:themeFillTint="99"/>
          </w:tcPr>
          <w:p w14:paraId="4F2BE3EE" w14:textId="1CE67771" w:rsidR="00972A03" w:rsidRDefault="00972A03" w:rsidP="00972A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LISTA DE VERIFICAÇÃO 1 - </w:t>
            </w:r>
            <w:r w:rsidRPr="00106759">
              <w:rPr>
                <w:rFonts w:cstheme="minorHAnsi"/>
                <w:b/>
                <w:bCs/>
                <w:sz w:val="24"/>
                <w:szCs w:val="24"/>
              </w:rPr>
              <w:t xml:space="preserve">VERIFICAÇÃO </w:t>
            </w:r>
            <w:r w:rsidRPr="00A81512">
              <w:rPr>
                <w:rFonts w:cstheme="minorHAnsi"/>
                <w:b/>
                <w:bCs/>
                <w:sz w:val="24"/>
                <w:szCs w:val="24"/>
                <w:u w:val="single"/>
              </w:rPr>
              <w:t>COMUM</w:t>
            </w:r>
            <w:r w:rsidRPr="00106759">
              <w:rPr>
                <w:rFonts w:cstheme="minorHAnsi"/>
                <w:b/>
                <w:bCs/>
                <w:sz w:val="24"/>
                <w:szCs w:val="24"/>
              </w:rPr>
              <w:t xml:space="preserve"> A </w:t>
            </w:r>
            <w:r w:rsidRPr="00E24493">
              <w:rPr>
                <w:rFonts w:cstheme="minorHAnsi"/>
                <w:b/>
                <w:bCs/>
                <w:sz w:val="24"/>
                <w:szCs w:val="24"/>
              </w:rPr>
              <w:t>TODAS AS</w:t>
            </w:r>
            <w:r w:rsidR="00A06819" w:rsidRPr="00E24493">
              <w:rPr>
                <w:rFonts w:cstheme="minorHAnsi"/>
                <w:b/>
                <w:bCs/>
                <w:sz w:val="24"/>
                <w:szCs w:val="24"/>
              </w:rPr>
              <w:t xml:space="preserve"> CONTRATAÇÕES DIRETAS</w:t>
            </w:r>
          </w:p>
          <w:p w14:paraId="44F70D19" w14:textId="61D3F707" w:rsidR="00972A03" w:rsidRPr="00106759" w:rsidRDefault="00972A03" w:rsidP="001426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FFD966" w:themeFill="accent4" w:themeFillTint="99"/>
          </w:tcPr>
          <w:p w14:paraId="54BE4209" w14:textId="77777777" w:rsidR="00972A03" w:rsidRPr="00106759" w:rsidRDefault="00972A03" w:rsidP="001426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21F837D3" w14:textId="77777777" w:rsidR="00972A03" w:rsidRPr="00106759" w:rsidRDefault="00972A03" w:rsidP="001426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D966" w:themeFill="accent4" w:themeFillTint="99"/>
          </w:tcPr>
          <w:p w14:paraId="4A826A5A" w14:textId="45580D30" w:rsidR="00972A03" w:rsidRPr="00106759" w:rsidRDefault="00972A03" w:rsidP="001426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Indicação do local do processo em que foi atendida a exigência (doc. / fls. / SEI )</w:t>
            </w:r>
          </w:p>
        </w:tc>
      </w:tr>
      <w:tr w:rsidR="00972A03" w:rsidRPr="00106759" w14:paraId="21D98612" w14:textId="77777777" w:rsidTr="00EE5A58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38F8CA25" w14:textId="3CE48E23" w:rsidR="00972A03" w:rsidRPr="00EE5A58" w:rsidRDefault="00972A03" w:rsidP="00EE5A58">
            <w:pPr>
              <w:jc w:val="both"/>
              <w:rPr>
                <w:rFonts w:cstheme="minorHAnsi"/>
                <w:sz w:val="24"/>
                <w:szCs w:val="24"/>
              </w:rPr>
            </w:pPr>
            <w:r w:rsidRPr="00106759">
              <w:rPr>
                <w:rFonts w:cstheme="minorHAnsi"/>
                <w:bCs/>
                <w:sz w:val="24"/>
                <w:szCs w:val="24"/>
              </w:rPr>
              <w:t>Houve abertura de processo administrativo</w:t>
            </w:r>
            <w:r>
              <w:rPr>
                <w:rFonts w:cstheme="minorHAnsi"/>
                <w:bCs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2"/>
            </w:r>
          </w:p>
        </w:tc>
        <w:sdt>
          <w:sdtPr>
            <w:rPr>
              <w:rFonts w:cstheme="minorHAnsi"/>
              <w:sz w:val="24"/>
              <w:szCs w:val="24"/>
            </w:rPr>
            <w:id w:val="-735320654"/>
            <w:placeholder>
              <w:docPart w:val="80DDA2A16CDD4510A3A68A75C2C6C66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3B6FB453" w14:textId="23542249" w:rsidR="00972A03" w:rsidRPr="00106759" w:rsidRDefault="00B1207F" w:rsidP="00972A0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4765A78C" w14:textId="77777777" w:rsidR="00972A03" w:rsidRPr="00106759" w:rsidRDefault="00972A03" w:rsidP="00972A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A03" w:rsidRPr="00106759" w14:paraId="108E1734" w14:textId="77777777" w:rsidTr="00EE5A58">
        <w:trPr>
          <w:jc w:val="center"/>
        </w:trPr>
        <w:tc>
          <w:tcPr>
            <w:tcW w:w="5592" w:type="dxa"/>
            <w:shd w:val="clear" w:color="auto" w:fill="FFF2CC" w:themeFill="accent4" w:themeFillTint="33"/>
          </w:tcPr>
          <w:p w14:paraId="30F91CB5" w14:textId="613009C8" w:rsidR="00972A03" w:rsidRDefault="00972A03" w:rsidP="00972A03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Foi adotada a forma eletrônica para o processo administrativo ou, caso adotada forma em papel, houve a devida justificativa?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3"/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2142067510"/>
            <w:placeholder>
              <w:docPart w:val="983083E66B6E41ACB415060B5D76F60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2CC" w:themeFill="accent4" w:themeFillTint="33"/>
              </w:tcPr>
              <w:p w14:paraId="5FCF201F" w14:textId="4024A43D" w:rsidR="00972A03" w:rsidRPr="00106759" w:rsidRDefault="00972A03" w:rsidP="00972A0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28103355" w14:textId="77777777" w:rsidR="00972A03" w:rsidRPr="00106759" w:rsidRDefault="00972A03" w:rsidP="00972A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A03" w:rsidRPr="00106759" w14:paraId="64A668D0" w14:textId="77777777" w:rsidTr="00EE5A58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361CD8C5" w14:textId="4059092E" w:rsidR="00972A03" w:rsidRDefault="00D762CC" w:rsidP="00D762CC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762CC">
              <w:rPr>
                <w:rFonts w:cstheme="minorHAnsi"/>
                <w:bCs/>
                <w:sz w:val="24"/>
                <w:szCs w:val="24"/>
              </w:rPr>
              <w:t>A autoridade competente designou os agentes públicos responsáveis pelo desempenho das funções essenciais à contratação?</w:t>
            </w:r>
            <w:r w:rsidR="00972A03" w:rsidRPr="00D762CC"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4"/>
            </w:r>
            <w:r w:rsidR="00972A03" w:rsidRPr="00D762CC">
              <w:rPr>
                <w:rStyle w:val="Refdenotadefim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43290628"/>
            <w:placeholder>
              <w:docPart w:val="A9A6A4D2B76E41ECBE298495FC8E40B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0BB4BDDC" w14:textId="3FC19B6F" w:rsidR="00972A03" w:rsidRPr="00106759" w:rsidRDefault="00972A03" w:rsidP="00972A0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2FE44E8E" w14:textId="77777777" w:rsidR="00972A03" w:rsidRPr="00106759" w:rsidRDefault="00972A03" w:rsidP="00972A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A03" w:rsidRPr="00106759" w14:paraId="15E49CCF" w14:textId="77777777" w:rsidTr="00EE5A58">
        <w:trPr>
          <w:jc w:val="center"/>
        </w:trPr>
        <w:tc>
          <w:tcPr>
            <w:tcW w:w="5592" w:type="dxa"/>
            <w:shd w:val="clear" w:color="auto" w:fill="FFF2CC" w:themeFill="accent4" w:themeFillTint="33"/>
          </w:tcPr>
          <w:p w14:paraId="5F0FDB7D" w14:textId="79535670" w:rsidR="00972A03" w:rsidRDefault="00972A03" w:rsidP="00972A03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17D8C">
              <w:rPr>
                <w:rFonts w:cstheme="minorHAnsi"/>
                <w:sz w:val="24"/>
                <w:szCs w:val="24"/>
              </w:rPr>
              <w:t xml:space="preserve">Consta </w:t>
            </w:r>
            <w:r>
              <w:rPr>
                <w:rFonts w:cstheme="minorHAnsi"/>
                <w:sz w:val="24"/>
                <w:szCs w:val="24"/>
              </w:rPr>
              <w:t>documento de formalização de demanda?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5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4513596"/>
            <w:placeholder>
              <w:docPart w:val="D67412FAE9F04BF5850340CEC074EB3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2CC" w:themeFill="accent4" w:themeFillTint="33"/>
              </w:tcPr>
              <w:p w14:paraId="7E6421C6" w14:textId="3CBCD48D" w:rsidR="00972A03" w:rsidRPr="00106759" w:rsidRDefault="00972A03" w:rsidP="00972A0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6270A130" w14:textId="77777777" w:rsidR="00972A03" w:rsidRPr="00106759" w:rsidRDefault="00972A03" w:rsidP="00972A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A03" w:rsidRPr="00106759" w14:paraId="5F4584A3" w14:textId="77777777" w:rsidTr="00EE5A58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7E607A07" w14:textId="43171B0D" w:rsidR="00972A03" w:rsidRPr="00C5374E" w:rsidRDefault="00972A03" w:rsidP="00972A03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certificado que objeto da contratação está contemplado no Plano de Contratações</w:t>
            </w:r>
            <w:r w:rsidR="00512285">
              <w:rPr>
                <w:rFonts w:cstheme="minorHAnsi"/>
                <w:sz w:val="24"/>
                <w:szCs w:val="24"/>
              </w:rPr>
              <w:t xml:space="preserve"> Anual</w:t>
            </w:r>
            <w:r>
              <w:rPr>
                <w:rFonts w:cstheme="minorHAnsi"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6"/>
            </w:r>
            <w:r w:rsidR="0051228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53352206"/>
            <w:placeholder>
              <w:docPart w:val="3E305D559F814D7BAE634F7EEE28A22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56364DA9" w14:textId="3F0E8C2E" w:rsidR="00972A03" w:rsidRPr="00106759" w:rsidRDefault="00972A03" w:rsidP="00972A0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C4E349E" w14:textId="77777777" w:rsidR="00972A03" w:rsidRPr="00106759" w:rsidRDefault="00972A03" w:rsidP="00972A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A03" w:rsidRPr="00106759" w14:paraId="61DC38FE" w14:textId="77777777" w:rsidTr="00EE5A58">
        <w:trPr>
          <w:jc w:val="center"/>
        </w:trPr>
        <w:tc>
          <w:tcPr>
            <w:tcW w:w="5592" w:type="dxa"/>
            <w:shd w:val="clear" w:color="auto" w:fill="FFF2CC" w:themeFill="accent4" w:themeFillTint="33"/>
          </w:tcPr>
          <w:p w14:paraId="08FE4925" w14:textId="06AB9EE7" w:rsidR="00972A03" w:rsidRDefault="00972A03" w:rsidP="00972A03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certificado que objeto da contratação está compatível com a Lei de Diretrizes Orçamentárias?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7"/>
            </w:r>
          </w:p>
        </w:tc>
        <w:sdt>
          <w:sdtPr>
            <w:rPr>
              <w:rFonts w:cstheme="minorHAnsi"/>
              <w:sz w:val="24"/>
              <w:szCs w:val="24"/>
            </w:rPr>
            <w:id w:val="-190302365"/>
            <w:placeholder>
              <w:docPart w:val="CD7D65029DA044E3B3200991C2DA01B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2CC" w:themeFill="accent4" w:themeFillTint="33"/>
              </w:tcPr>
              <w:p w14:paraId="1E48C172" w14:textId="080AECF1" w:rsidR="00972A03" w:rsidRPr="00106759" w:rsidRDefault="00972A03" w:rsidP="00972A0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6832044F" w14:textId="77777777" w:rsidR="00972A03" w:rsidRPr="00106759" w:rsidRDefault="00972A03" w:rsidP="00972A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A03" w:rsidRPr="00106759" w14:paraId="095E6662" w14:textId="77777777" w:rsidTr="00EE5A58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28403B1A" w14:textId="186351C8" w:rsidR="00972A03" w:rsidRPr="003D441B" w:rsidRDefault="00972A03" w:rsidP="00972A0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3D441B">
              <w:rPr>
                <w:rFonts w:cstheme="minorHAnsi"/>
                <w:sz w:val="24"/>
                <w:szCs w:val="24"/>
              </w:rPr>
              <w:t>Há Estudo Técnico Preliminar?</w:t>
            </w:r>
            <w:r w:rsidRPr="003D441B">
              <w:rPr>
                <w:rStyle w:val="Refdenotadefim"/>
                <w:rFonts w:cstheme="minorHAnsi"/>
                <w:sz w:val="24"/>
                <w:szCs w:val="24"/>
              </w:rPr>
              <w:endnoteReference w:id="8"/>
            </w:r>
          </w:p>
        </w:tc>
        <w:sdt>
          <w:sdtPr>
            <w:rPr>
              <w:rFonts w:cstheme="minorHAnsi"/>
              <w:sz w:val="24"/>
              <w:szCs w:val="24"/>
            </w:rPr>
            <w:id w:val="1276681190"/>
            <w:placeholder>
              <w:docPart w:val="497CE9B69E0A4D1CAFB457C2940411B3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432810B0" w14:textId="1BC895CA" w:rsidR="00972A03" w:rsidRPr="00106759" w:rsidRDefault="00972A03" w:rsidP="00972A0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3150B46" w14:textId="77777777" w:rsidR="00972A03" w:rsidRPr="00106759" w:rsidRDefault="00972A03" w:rsidP="00972A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A03" w:rsidRPr="00106759" w14:paraId="5873D21F" w14:textId="77777777" w:rsidTr="00EE5A58">
        <w:trPr>
          <w:jc w:val="center"/>
        </w:trPr>
        <w:tc>
          <w:tcPr>
            <w:tcW w:w="5592" w:type="dxa"/>
            <w:shd w:val="clear" w:color="auto" w:fill="FFF2CC" w:themeFill="accent4" w:themeFillTint="33"/>
          </w:tcPr>
          <w:p w14:paraId="79346C00" w14:textId="09F4AE72" w:rsidR="005B0F53" w:rsidRPr="003D441B" w:rsidRDefault="00972A03" w:rsidP="00E244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3D441B">
              <w:rPr>
                <w:rFonts w:cstheme="minorHAnsi"/>
                <w:sz w:val="24"/>
                <w:szCs w:val="24"/>
              </w:rPr>
              <w:t>O Estudo Técnico Preliminar contempla ao menos a descrição da necessidade, a estimativa do quantitativo, a estimativa do valor, a manifestação sobre o parcelamento e a manifestação sobre a viabilidade da contratação?</w:t>
            </w:r>
            <w:r w:rsidRPr="003D441B">
              <w:rPr>
                <w:rStyle w:val="Refdenotadefim"/>
                <w:rFonts w:cstheme="minorHAnsi"/>
                <w:sz w:val="24"/>
                <w:szCs w:val="24"/>
              </w:rPr>
              <w:endnoteReference w:id="9"/>
            </w:r>
            <w:r w:rsidR="00E24493" w:rsidRPr="003D441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532109618"/>
            <w:placeholder>
              <w:docPart w:val="F696A43E00834E26AB5812E898FE5CC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2CC" w:themeFill="accent4" w:themeFillTint="33"/>
              </w:tcPr>
              <w:p w14:paraId="6B2046D7" w14:textId="1EA5B1E2" w:rsidR="00972A03" w:rsidRPr="00106759" w:rsidRDefault="00972A03" w:rsidP="00972A0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504A9646" w14:textId="77777777" w:rsidR="00972A03" w:rsidRPr="00106759" w:rsidRDefault="00972A03" w:rsidP="00972A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493" w:rsidRPr="00106759" w14:paraId="318B8646" w14:textId="77777777" w:rsidTr="00EE5A58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0786EAD8" w14:textId="423D55D9" w:rsidR="00E24493" w:rsidRPr="003D441B" w:rsidRDefault="00E24493" w:rsidP="00E244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3D441B">
              <w:rPr>
                <w:rFonts w:cstheme="minorHAnsi"/>
                <w:sz w:val="24"/>
                <w:szCs w:val="24"/>
              </w:rPr>
              <w:t>Há Análise de Riscos?</w:t>
            </w:r>
            <w:r w:rsidRPr="003D441B">
              <w:rPr>
                <w:rStyle w:val="Refdenotadefim"/>
                <w:rFonts w:cstheme="minorHAnsi"/>
                <w:sz w:val="24"/>
                <w:szCs w:val="24"/>
              </w:rPr>
              <w:endnoteReference w:id="10"/>
            </w:r>
          </w:p>
        </w:tc>
        <w:sdt>
          <w:sdtPr>
            <w:rPr>
              <w:rFonts w:cstheme="minorHAnsi"/>
              <w:sz w:val="24"/>
              <w:szCs w:val="24"/>
            </w:rPr>
            <w:id w:val="-1902899189"/>
            <w:placeholder>
              <w:docPart w:val="5AE39E9F94E4473B918FB48B3C5D110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5DEC166A" w14:textId="3A69732B" w:rsidR="00E24493" w:rsidRDefault="00E24493" w:rsidP="00E2449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4524D851" w14:textId="77777777" w:rsidR="00E24493" w:rsidRPr="00106759" w:rsidRDefault="00E24493" w:rsidP="00E244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493" w:rsidRPr="00106759" w14:paraId="6470A61C" w14:textId="77777777" w:rsidTr="00EE5A58">
        <w:trPr>
          <w:jc w:val="center"/>
        </w:trPr>
        <w:tc>
          <w:tcPr>
            <w:tcW w:w="5592" w:type="dxa"/>
            <w:shd w:val="clear" w:color="auto" w:fill="FFF2CC" w:themeFill="accent4" w:themeFillTint="33"/>
          </w:tcPr>
          <w:p w14:paraId="348EBF42" w14:textId="520F4468" w:rsidR="00E24493" w:rsidRPr="003D441B" w:rsidRDefault="00E24493" w:rsidP="00E244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3D441B">
              <w:rPr>
                <w:rFonts w:cstheme="minorHAnsi"/>
                <w:sz w:val="24"/>
                <w:szCs w:val="24"/>
              </w:rPr>
              <w:t>Caso não existam os Estudos Técnicos Preliminares ou a Análise de Riscos, houve manifestação justificando a ausência do documento?</w:t>
            </w:r>
            <w:r w:rsidRPr="003D441B">
              <w:rPr>
                <w:rStyle w:val="Refdenotadefim"/>
                <w:rFonts w:cstheme="minorHAnsi"/>
                <w:sz w:val="24"/>
                <w:szCs w:val="24"/>
              </w:rPr>
              <w:endnoteReference w:id="11"/>
            </w:r>
          </w:p>
        </w:tc>
        <w:sdt>
          <w:sdtPr>
            <w:rPr>
              <w:rFonts w:cstheme="minorHAnsi"/>
              <w:sz w:val="24"/>
              <w:szCs w:val="24"/>
            </w:rPr>
            <w:id w:val="-1402830283"/>
            <w:placeholder>
              <w:docPart w:val="845B5FB9A52E4F13AC53F73E0786E25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2CC" w:themeFill="accent4" w:themeFillTint="33"/>
              </w:tcPr>
              <w:p w14:paraId="634C2216" w14:textId="4B0A8C5C" w:rsidR="00E24493" w:rsidRPr="00E24493" w:rsidRDefault="00E24493" w:rsidP="00E2449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24493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7AC4A165" w14:textId="77777777" w:rsidR="00E24493" w:rsidRPr="00E24493" w:rsidRDefault="00E24493" w:rsidP="00E244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493" w:rsidRPr="00106759" w14:paraId="33A6190B" w14:textId="77777777" w:rsidTr="00EE5A58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6947F57B" w14:textId="77905F92" w:rsidR="00E24493" w:rsidRDefault="00E24493" w:rsidP="00E244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Consta justificativa para a ausência dos itens não obrigatórios dos Estudos Técnicos Preliminares?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12"/>
            </w:r>
          </w:p>
        </w:tc>
        <w:sdt>
          <w:sdtPr>
            <w:rPr>
              <w:rFonts w:cstheme="minorHAnsi"/>
              <w:sz w:val="24"/>
              <w:szCs w:val="24"/>
            </w:rPr>
            <w:id w:val="1200352223"/>
            <w:placeholder>
              <w:docPart w:val="49D2FF1BD8AC4EF2A65F13030E159A7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08A16D31" w14:textId="1C4647DE" w:rsidR="00E24493" w:rsidRPr="00106759" w:rsidRDefault="00E24493" w:rsidP="00E2449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33E6ADCB" w14:textId="77777777" w:rsidR="00E24493" w:rsidRPr="00106759" w:rsidRDefault="00E24493" w:rsidP="00E244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493" w:rsidRPr="00106759" w14:paraId="51CD38D0" w14:textId="77777777" w:rsidTr="00EE5A58">
        <w:trPr>
          <w:jc w:val="center"/>
        </w:trPr>
        <w:tc>
          <w:tcPr>
            <w:tcW w:w="5592" w:type="dxa"/>
            <w:shd w:val="clear" w:color="auto" w:fill="FFF2CC" w:themeFill="accent4" w:themeFillTint="33"/>
          </w:tcPr>
          <w:p w14:paraId="07D45978" w14:textId="49095DC7" w:rsidR="00E24493" w:rsidRDefault="00E24493" w:rsidP="00E244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Houve manifestação justificando as exigências de </w:t>
            </w:r>
            <w:r w:rsidRPr="00187F97">
              <w:rPr>
                <w:rFonts w:cstheme="minorHAnsi"/>
                <w:sz w:val="24"/>
                <w:szCs w:val="24"/>
              </w:rPr>
              <w:t xml:space="preserve">práticas e/ou critérios de sustentabilidade </w:t>
            </w:r>
            <w:r>
              <w:rPr>
                <w:rFonts w:cstheme="minorHAnsi"/>
                <w:sz w:val="24"/>
                <w:szCs w:val="24"/>
              </w:rPr>
              <w:t>ou sua dispensa no caso concreto</w:t>
            </w:r>
            <w:r w:rsidRPr="00187F97">
              <w:rPr>
                <w:rFonts w:cstheme="minorHAnsi"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13"/>
            </w:r>
          </w:p>
        </w:tc>
        <w:sdt>
          <w:sdtPr>
            <w:rPr>
              <w:rFonts w:cstheme="minorHAnsi"/>
              <w:sz w:val="24"/>
              <w:szCs w:val="24"/>
            </w:rPr>
            <w:id w:val="-1019849163"/>
            <w:placeholder>
              <w:docPart w:val="5B59FA86580F4FDBB64737D5BB554B3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2CC" w:themeFill="accent4" w:themeFillTint="33"/>
              </w:tcPr>
              <w:p w14:paraId="7878FD66" w14:textId="4A527B57" w:rsidR="00E24493" w:rsidRPr="00106759" w:rsidRDefault="00E24493" w:rsidP="00E2449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549E23B8" w14:textId="77777777" w:rsidR="00E24493" w:rsidRPr="00106759" w:rsidRDefault="00E24493" w:rsidP="00E244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5A58" w:rsidRPr="00106759" w14:paraId="5CB29D0C" w14:textId="77777777" w:rsidTr="00EE5A58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445C6502" w14:textId="7824BFEB" w:rsidR="00EE5A58" w:rsidRDefault="00EE5A58" w:rsidP="00E244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96559">
              <w:rPr>
                <w:rFonts w:cstheme="minorHAnsi"/>
                <w:sz w:val="24"/>
                <w:szCs w:val="24"/>
              </w:rPr>
              <w:lastRenderedPageBreak/>
              <w:t>Foi consultado o Guia Nacional de Contratações Sustentáveis da Consultoria Geral da União para inserção dos critérios de sustentabilidade?</w:t>
            </w:r>
            <w:r w:rsidRPr="00B96559">
              <w:rPr>
                <w:sz w:val="24"/>
                <w:szCs w:val="24"/>
                <w:vertAlign w:val="superscript"/>
              </w:rPr>
              <w:endnoteReference w:id="14"/>
            </w:r>
          </w:p>
        </w:tc>
        <w:tc>
          <w:tcPr>
            <w:tcW w:w="2064" w:type="dxa"/>
            <w:shd w:val="clear" w:color="auto" w:fill="FFFFFF" w:themeFill="background1"/>
          </w:tcPr>
          <w:p w14:paraId="279BD758" w14:textId="77777777" w:rsidR="00EE5A58" w:rsidRDefault="00EE5A58" w:rsidP="00E244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0A107BD" w14:textId="77777777" w:rsidR="00EE5A58" w:rsidRPr="00106759" w:rsidRDefault="00EE5A58" w:rsidP="00E244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493" w:rsidRPr="00106759" w14:paraId="75080365" w14:textId="77777777" w:rsidTr="00EE5A58">
        <w:trPr>
          <w:jc w:val="center"/>
        </w:trPr>
        <w:tc>
          <w:tcPr>
            <w:tcW w:w="5592" w:type="dxa"/>
            <w:shd w:val="clear" w:color="auto" w:fill="FFF2CC" w:themeFill="accent4" w:themeFillTint="33"/>
          </w:tcPr>
          <w:p w14:paraId="6281D17B" w14:textId="3AA5055F" w:rsidR="00E24493" w:rsidRDefault="00E24493" w:rsidP="00E244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>Há termo de referência</w:t>
            </w:r>
            <w:r>
              <w:rPr>
                <w:rFonts w:cstheme="minorHAnsi"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15"/>
            </w:r>
          </w:p>
        </w:tc>
        <w:sdt>
          <w:sdtPr>
            <w:rPr>
              <w:rFonts w:cstheme="minorHAnsi"/>
              <w:sz w:val="24"/>
              <w:szCs w:val="24"/>
            </w:rPr>
            <w:id w:val="-176048710"/>
            <w:placeholder>
              <w:docPart w:val="ACB27DFB113347EEB1D156AD909BEC2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2CC" w:themeFill="accent4" w:themeFillTint="33"/>
              </w:tcPr>
              <w:p w14:paraId="294E396C" w14:textId="06DCD11A" w:rsidR="00E24493" w:rsidRPr="00106759" w:rsidRDefault="00E24493" w:rsidP="00E2449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38FDA0A1" w14:textId="77777777" w:rsidR="00E24493" w:rsidRPr="00106759" w:rsidRDefault="00E24493" w:rsidP="00E244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493" w:rsidRPr="00106759" w14:paraId="5388B766" w14:textId="77777777" w:rsidTr="00EE5A58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20D4E472" w14:textId="29532AC5" w:rsidR="00E24493" w:rsidRDefault="00E24493" w:rsidP="00E244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certificada a utilização de</w:t>
            </w:r>
            <w:r w:rsidRPr="00106759">
              <w:rPr>
                <w:rFonts w:cstheme="minorHAnsi"/>
                <w:sz w:val="24"/>
                <w:szCs w:val="24"/>
              </w:rPr>
              <w:t xml:space="preserve"> </w:t>
            </w:r>
            <w:r w:rsidRPr="0087504E">
              <w:rPr>
                <w:rFonts w:cstheme="minorHAnsi"/>
                <w:sz w:val="24"/>
                <w:szCs w:val="24"/>
              </w:rPr>
              <w:t>modelos de minutas padronizados de Termos de Referência da Advocacia-Geral União</w:t>
            </w:r>
            <w:r w:rsidR="00ED707C" w:rsidRPr="0087504E">
              <w:rPr>
                <w:rFonts w:cstheme="minorHAnsi"/>
                <w:sz w:val="24"/>
                <w:szCs w:val="24"/>
              </w:rPr>
              <w:t xml:space="preserve">, </w:t>
            </w:r>
            <w:r w:rsidR="008232F0" w:rsidRPr="0087504E">
              <w:rPr>
                <w:rFonts w:cstheme="minorHAnsi"/>
                <w:sz w:val="24"/>
                <w:szCs w:val="24"/>
              </w:rPr>
              <w:t>ou as contidas</w:t>
            </w:r>
            <w:r w:rsidR="00ED707C" w:rsidRPr="0087504E">
              <w:rPr>
                <w:rFonts w:cstheme="minorHAnsi"/>
                <w:sz w:val="24"/>
                <w:szCs w:val="24"/>
              </w:rPr>
              <w:t xml:space="preserve"> no catálogo eletrônico de padronização,</w:t>
            </w:r>
            <w:r w:rsidRPr="0087504E">
              <w:rPr>
                <w:rFonts w:cstheme="minorHAnsi"/>
                <w:sz w:val="24"/>
                <w:szCs w:val="24"/>
              </w:rPr>
              <w:t xml:space="preserve"> ou houve justificativa para sua não utilização?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16"/>
            </w:r>
          </w:p>
        </w:tc>
        <w:sdt>
          <w:sdtPr>
            <w:rPr>
              <w:rFonts w:cstheme="minorHAnsi"/>
              <w:sz w:val="24"/>
              <w:szCs w:val="24"/>
            </w:rPr>
            <w:id w:val="1935858373"/>
            <w:placeholder>
              <w:docPart w:val="1378E9C686654EB3BD84B3C609C878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24CADAD" w14:textId="14009820" w:rsidR="00E24493" w:rsidRPr="00106759" w:rsidRDefault="00E24493" w:rsidP="00E2449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2AF8B87" w14:textId="77777777" w:rsidR="00E24493" w:rsidRPr="00106759" w:rsidRDefault="00E24493" w:rsidP="00E244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493" w:rsidRPr="00106759" w14:paraId="23283952" w14:textId="77777777" w:rsidTr="00EE5A58">
        <w:trPr>
          <w:jc w:val="center"/>
        </w:trPr>
        <w:tc>
          <w:tcPr>
            <w:tcW w:w="5592" w:type="dxa"/>
            <w:shd w:val="clear" w:color="auto" w:fill="FFF2CC" w:themeFill="accent4" w:themeFillTint="33"/>
          </w:tcPr>
          <w:p w14:paraId="658D256F" w14:textId="38EB8AD4" w:rsidR="00E24493" w:rsidRDefault="00E24493" w:rsidP="00E244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Sendo adotado modelo padronizado de termo de referência, f</w:t>
            </w:r>
            <w:r w:rsidRPr="00106759">
              <w:rPr>
                <w:rFonts w:cstheme="minorHAnsi"/>
                <w:sz w:val="24"/>
                <w:szCs w:val="24"/>
              </w:rPr>
              <w:t>oram justificadas e destacadas visualmente, no processo, eventuais alterações?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65763976"/>
            <w:placeholder>
              <w:docPart w:val="075F2E5F1EF54F948A4E879F20D55EE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2CC" w:themeFill="accent4" w:themeFillTint="33"/>
              </w:tcPr>
              <w:p w14:paraId="72E1FAA6" w14:textId="69B03C3A" w:rsidR="00E24493" w:rsidRPr="00106759" w:rsidRDefault="00E24493" w:rsidP="00E2449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62599EA6" w14:textId="77777777" w:rsidR="00E24493" w:rsidRPr="00106759" w:rsidRDefault="00E24493" w:rsidP="00E244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493" w:rsidRPr="00106759" w14:paraId="06655F46" w14:textId="77777777" w:rsidTr="00EE5A58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257ABF70" w14:textId="7928EAD4" w:rsidR="00E24493" w:rsidRPr="0087504E" w:rsidRDefault="00E24493" w:rsidP="00E244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87504E">
              <w:rPr>
                <w:rFonts w:cstheme="minorHAnsi"/>
                <w:sz w:val="24"/>
                <w:szCs w:val="24"/>
              </w:rPr>
              <w:t>Foram utilizados os modelos padronizados de instrumentos contratuais da Advocacia-Geral da União, com eventuais alterações destacadas e justificadas</w:t>
            </w:r>
            <w:r w:rsidR="008232F0" w:rsidRPr="0087504E">
              <w:rPr>
                <w:rFonts w:cstheme="minorHAnsi"/>
                <w:sz w:val="24"/>
                <w:szCs w:val="24"/>
              </w:rPr>
              <w:t>, ou as contidas no catálogo eletrônico de padronização</w:t>
            </w:r>
            <w:r w:rsidRPr="0087504E">
              <w:rPr>
                <w:rFonts w:cstheme="minorHAnsi"/>
                <w:sz w:val="24"/>
                <w:szCs w:val="24"/>
              </w:rPr>
              <w:t>?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17"/>
            </w:r>
          </w:p>
        </w:tc>
        <w:sdt>
          <w:sdtPr>
            <w:rPr>
              <w:rFonts w:cstheme="minorHAnsi"/>
              <w:sz w:val="24"/>
              <w:szCs w:val="24"/>
            </w:rPr>
            <w:id w:val="-413780690"/>
            <w:placeholder>
              <w:docPart w:val="306574C65C42429A9F2BE76188AE2BD3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10EFBB5" w14:textId="42010324" w:rsidR="00E24493" w:rsidRPr="00106759" w:rsidRDefault="00E24493" w:rsidP="00E2449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6DB4EA8" w14:textId="77777777" w:rsidR="00E24493" w:rsidRPr="00106759" w:rsidRDefault="00E24493" w:rsidP="00E244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493" w:rsidRPr="00106759" w14:paraId="3A6CDD11" w14:textId="77777777" w:rsidTr="00EE5A58">
        <w:trPr>
          <w:jc w:val="center"/>
        </w:trPr>
        <w:tc>
          <w:tcPr>
            <w:tcW w:w="5592" w:type="dxa"/>
            <w:shd w:val="clear" w:color="auto" w:fill="FFF2CC" w:themeFill="accent4" w:themeFillTint="33"/>
          </w:tcPr>
          <w:p w14:paraId="6F0B4BBB" w14:textId="7D69A160" w:rsidR="00E24493" w:rsidRPr="0087504E" w:rsidRDefault="00E24493" w:rsidP="00E244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87504E">
              <w:rPr>
                <w:rFonts w:cstheme="minorHAnsi"/>
                <w:sz w:val="24"/>
                <w:szCs w:val="24"/>
              </w:rPr>
              <w:t>Foi demonstrado que a previsão de recursos orçamentários é compatível com a despesa estimada?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18"/>
            </w:r>
          </w:p>
        </w:tc>
        <w:sdt>
          <w:sdtPr>
            <w:rPr>
              <w:rFonts w:cstheme="minorHAnsi"/>
              <w:sz w:val="24"/>
              <w:szCs w:val="24"/>
            </w:rPr>
            <w:id w:val="1478403"/>
            <w:placeholder>
              <w:docPart w:val="3FBFF6D90C5C4775B88E2EDDA8E1E86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2CC" w:themeFill="accent4" w:themeFillTint="33"/>
              </w:tcPr>
              <w:p w14:paraId="1F6527B1" w14:textId="597B2ADC" w:rsidR="00E24493" w:rsidRPr="00106759" w:rsidRDefault="00E24493" w:rsidP="00E2449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06B0745E" w14:textId="77777777" w:rsidR="00E24493" w:rsidRPr="00106759" w:rsidRDefault="00E24493" w:rsidP="00E244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493" w:rsidRPr="00106759" w14:paraId="7ED226EF" w14:textId="77777777" w:rsidTr="00EE5A58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14BE5AD0" w14:textId="12060AE7" w:rsidR="00E24493" w:rsidRDefault="00E24493" w:rsidP="0019680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106759">
              <w:rPr>
                <w:rFonts w:cstheme="minorHAnsi"/>
                <w:sz w:val="24"/>
                <w:szCs w:val="24"/>
              </w:rPr>
              <w:t xml:space="preserve">Tratando-se de atividade de custeio, foi </w:t>
            </w:r>
            <w:r>
              <w:rPr>
                <w:rFonts w:cstheme="minorHAnsi"/>
                <w:sz w:val="24"/>
                <w:szCs w:val="24"/>
              </w:rPr>
              <w:t>certificada a observância d</w:t>
            </w:r>
            <w:r w:rsidRPr="00106759">
              <w:rPr>
                <w:rFonts w:cstheme="minorHAnsi"/>
                <w:sz w:val="24"/>
                <w:szCs w:val="24"/>
              </w:rPr>
              <w:t xml:space="preserve">o art.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106759">
              <w:rPr>
                <w:rFonts w:cstheme="minorHAnsi"/>
                <w:sz w:val="24"/>
                <w:szCs w:val="24"/>
              </w:rPr>
              <w:t xml:space="preserve">º </w:t>
            </w:r>
            <w:r w:rsidRPr="00881CDB">
              <w:rPr>
                <w:rFonts w:cstheme="minorHAnsi"/>
                <w:sz w:val="24"/>
                <w:szCs w:val="24"/>
              </w:rPr>
              <w:t>do Decreto 10.193/</w:t>
            </w:r>
            <w:r w:rsidR="0019680B" w:rsidRPr="00881CDB">
              <w:rPr>
                <w:rFonts w:cstheme="minorHAnsi"/>
                <w:sz w:val="24"/>
                <w:szCs w:val="24"/>
              </w:rPr>
              <w:t>19</w:t>
            </w:r>
            <w:r w:rsidRPr="00881CDB"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727725744"/>
            <w:placeholder>
              <w:docPart w:val="2700BF313E9E4B889F98B1661EA2044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65AEA365" w14:textId="5B4609D4" w:rsidR="00E24493" w:rsidRPr="00106759" w:rsidRDefault="00E24493" w:rsidP="00E2449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7BF3E9E" w14:textId="77777777" w:rsidR="00E24493" w:rsidRPr="00106759" w:rsidRDefault="00E24493" w:rsidP="00E244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493" w:rsidRPr="00106759" w14:paraId="23371AD6" w14:textId="77777777" w:rsidTr="00EE5A58">
        <w:trPr>
          <w:jc w:val="center"/>
        </w:trPr>
        <w:tc>
          <w:tcPr>
            <w:tcW w:w="5592" w:type="dxa"/>
            <w:shd w:val="clear" w:color="auto" w:fill="FFF2CC" w:themeFill="accent4" w:themeFillTint="33"/>
          </w:tcPr>
          <w:p w14:paraId="1592A668" w14:textId="140D3892" w:rsidR="00E24493" w:rsidRPr="00106759" w:rsidRDefault="00E24493" w:rsidP="00E244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Tratando-se de contratação que envolva a</w:t>
            </w:r>
            <w:r w:rsidRPr="00DD648F">
              <w:rPr>
                <w:rFonts w:cstheme="minorHAnsi"/>
                <w:sz w:val="24"/>
                <w:szCs w:val="24"/>
              </w:rPr>
              <w:t xml:space="preserve"> criação, expansão ou aperfeiçoamento de ação governamental que acarrete aumento da despesa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106759">
              <w:rPr>
                <w:rFonts w:cstheme="minorHAnsi"/>
                <w:sz w:val="24"/>
                <w:szCs w:val="24"/>
              </w:rPr>
              <w:t xml:space="preserve">constam </w:t>
            </w:r>
            <w:r>
              <w:rPr>
                <w:rFonts w:cstheme="minorHAnsi"/>
                <w:sz w:val="24"/>
                <w:szCs w:val="24"/>
              </w:rPr>
              <w:t>dos autos e</w:t>
            </w:r>
            <w:r w:rsidRPr="00ED241D">
              <w:rPr>
                <w:rFonts w:cstheme="minorHAnsi"/>
                <w:sz w:val="24"/>
                <w:szCs w:val="24"/>
              </w:rPr>
              <w:t xml:space="preserve">stimativa do impacto orçamentário-financeiro 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  <w:r w:rsidRPr="00ED241D">
              <w:rPr>
                <w:rFonts w:cstheme="minorHAnsi"/>
                <w:sz w:val="24"/>
                <w:szCs w:val="24"/>
              </w:rPr>
              <w:t xml:space="preserve">declaração </w:t>
            </w:r>
            <w:r>
              <w:rPr>
                <w:rFonts w:cstheme="minorHAnsi"/>
                <w:sz w:val="24"/>
                <w:szCs w:val="24"/>
              </w:rPr>
              <w:t xml:space="preserve">sobre </w:t>
            </w:r>
            <w:r w:rsidRPr="00ED241D">
              <w:rPr>
                <w:rFonts w:cstheme="minorHAnsi"/>
                <w:sz w:val="24"/>
                <w:szCs w:val="24"/>
              </w:rPr>
              <w:t>adequação orçamentária e financeira</w:t>
            </w:r>
            <w:r>
              <w:rPr>
                <w:rFonts w:cstheme="minorHAnsi"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19"/>
            </w:r>
          </w:p>
        </w:tc>
        <w:sdt>
          <w:sdtPr>
            <w:rPr>
              <w:rFonts w:cstheme="minorHAnsi"/>
              <w:sz w:val="24"/>
              <w:szCs w:val="24"/>
            </w:rPr>
            <w:id w:val="1580020913"/>
            <w:placeholder>
              <w:docPart w:val="1BE0D734F3DD4AF093AD7D3BED48533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2CC" w:themeFill="accent4" w:themeFillTint="33"/>
              </w:tcPr>
              <w:p w14:paraId="3606953C" w14:textId="5D990455" w:rsidR="00E24493" w:rsidRPr="00106759" w:rsidRDefault="00E24493" w:rsidP="00E2449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3597FFA5" w14:textId="77777777" w:rsidR="00E24493" w:rsidRPr="00106759" w:rsidRDefault="00E24493" w:rsidP="00E244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493" w:rsidRPr="00106759" w14:paraId="653E3734" w14:textId="77777777" w:rsidTr="00EE5A58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7965E83C" w14:textId="1ED8C2F3" w:rsidR="00E24493" w:rsidRDefault="00E24493" w:rsidP="00E244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30754A">
              <w:rPr>
                <w:rFonts w:cstheme="minorHAnsi"/>
                <w:sz w:val="24"/>
                <w:szCs w:val="24"/>
              </w:rPr>
              <w:t xml:space="preserve">Consta dos autos </w:t>
            </w:r>
            <w:r>
              <w:rPr>
                <w:rFonts w:cstheme="minorHAnsi"/>
                <w:sz w:val="24"/>
                <w:szCs w:val="24"/>
              </w:rPr>
              <w:t xml:space="preserve">certificação acompanhada de </w:t>
            </w:r>
            <w:r w:rsidRPr="0030754A">
              <w:rPr>
                <w:rFonts w:cstheme="minorHAnsi"/>
                <w:sz w:val="24"/>
                <w:szCs w:val="24"/>
              </w:rPr>
              <w:t>comprovação de que o contratado preenche os requisitos de habilitação</w:t>
            </w:r>
            <w:r>
              <w:rPr>
                <w:rFonts w:cstheme="minorHAnsi"/>
                <w:sz w:val="24"/>
                <w:szCs w:val="24"/>
              </w:rPr>
              <w:t xml:space="preserve"> e de qualificação mínima necessários?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20"/>
            </w:r>
          </w:p>
        </w:tc>
        <w:sdt>
          <w:sdtPr>
            <w:rPr>
              <w:rFonts w:cstheme="minorHAnsi"/>
              <w:sz w:val="24"/>
              <w:szCs w:val="24"/>
            </w:rPr>
            <w:id w:val="1563758412"/>
            <w:placeholder>
              <w:docPart w:val="0DB33494748F472181D188125113ACD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558B4F5D" w14:textId="1244C5C2" w:rsidR="00E24493" w:rsidRPr="00106759" w:rsidRDefault="00E24493" w:rsidP="00E2449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5C708F81" w14:textId="77777777" w:rsidR="00E24493" w:rsidRPr="00106759" w:rsidRDefault="00E24493" w:rsidP="00E244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493" w:rsidRPr="00106759" w14:paraId="5B6B0603" w14:textId="77777777" w:rsidTr="00EE5A58">
        <w:trPr>
          <w:jc w:val="center"/>
        </w:trPr>
        <w:tc>
          <w:tcPr>
            <w:tcW w:w="5592" w:type="dxa"/>
            <w:shd w:val="clear" w:color="auto" w:fill="FFF2CC" w:themeFill="accent4" w:themeFillTint="33"/>
          </w:tcPr>
          <w:p w14:paraId="703B0E45" w14:textId="33D28DD0" w:rsidR="00E24493" w:rsidRPr="0030754A" w:rsidRDefault="00E24493" w:rsidP="00E244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5930F6">
              <w:rPr>
                <w:rFonts w:cstheme="minorHAnsi"/>
                <w:sz w:val="24"/>
                <w:szCs w:val="24"/>
              </w:rPr>
              <w:t>Foi juntada aos autos consulta ao CADIN?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21"/>
            </w:r>
          </w:p>
        </w:tc>
        <w:sdt>
          <w:sdtPr>
            <w:rPr>
              <w:rFonts w:cstheme="minorHAnsi"/>
              <w:sz w:val="24"/>
              <w:szCs w:val="24"/>
            </w:rPr>
            <w:id w:val="-1838229813"/>
            <w:placeholder>
              <w:docPart w:val="D5534CDA745349FFACDC905685B0437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2CC" w:themeFill="accent4" w:themeFillTint="33"/>
              </w:tcPr>
              <w:p w14:paraId="249F6C85" w14:textId="4E05C409" w:rsidR="00E24493" w:rsidRPr="00106759" w:rsidRDefault="00E24493" w:rsidP="00E2449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1313031C" w14:textId="77777777" w:rsidR="00E24493" w:rsidRPr="00106759" w:rsidRDefault="00E24493" w:rsidP="00E244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493" w:rsidRPr="00106759" w14:paraId="65C415AA" w14:textId="77777777" w:rsidTr="00EE5A58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29EC67C5" w14:textId="2E8000D0" w:rsidR="00E24493" w:rsidRPr="005930F6" w:rsidRDefault="00E24493" w:rsidP="00E244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F344D">
              <w:rPr>
                <w:rFonts w:cstheme="minorHAnsi"/>
                <w:sz w:val="24"/>
                <w:szCs w:val="24"/>
              </w:rPr>
              <w:t xml:space="preserve">Houve 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F049DA">
              <w:rPr>
                <w:rFonts w:cstheme="minorHAnsi"/>
                <w:sz w:val="24"/>
                <w:szCs w:val="24"/>
              </w:rPr>
              <w:t xml:space="preserve"> autorização da autoridade competente</w:t>
            </w:r>
            <w:r>
              <w:rPr>
                <w:rFonts w:cstheme="minorHAnsi"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22"/>
            </w:r>
          </w:p>
        </w:tc>
        <w:sdt>
          <w:sdtPr>
            <w:rPr>
              <w:rFonts w:cstheme="minorHAnsi"/>
              <w:sz w:val="24"/>
              <w:szCs w:val="24"/>
            </w:rPr>
            <w:id w:val="1185472645"/>
            <w:placeholder>
              <w:docPart w:val="658E118E44584E779B6B6D5AE0306D1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6D55A769" w14:textId="56441CDD" w:rsidR="00E24493" w:rsidRPr="00106759" w:rsidRDefault="00E24493" w:rsidP="00E2449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0A0465DA" w14:textId="77777777" w:rsidR="00E24493" w:rsidRPr="00106759" w:rsidRDefault="00E24493" w:rsidP="00E244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493" w:rsidRPr="00106759" w14:paraId="2E32A83E" w14:textId="77777777" w:rsidTr="00EE5A58">
        <w:trPr>
          <w:jc w:val="center"/>
        </w:trPr>
        <w:tc>
          <w:tcPr>
            <w:tcW w:w="5592" w:type="dxa"/>
            <w:shd w:val="clear" w:color="auto" w:fill="FFF2CC" w:themeFill="accent4" w:themeFillTint="33"/>
          </w:tcPr>
          <w:p w14:paraId="138C7368" w14:textId="686D0F96" w:rsidR="00E24493" w:rsidRPr="00CF344D" w:rsidRDefault="00E24493" w:rsidP="00E244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Sendo adotado registro de preços, a contratação abrange mais de um órgão ou entidade?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23"/>
            </w:r>
          </w:p>
        </w:tc>
        <w:sdt>
          <w:sdtPr>
            <w:rPr>
              <w:rFonts w:cstheme="minorHAnsi"/>
              <w:sz w:val="24"/>
              <w:szCs w:val="24"/>
            </w:rPr>
            <w:id w:val="1282769854"/>
            <w:placeholder>
              <w:docPart w:val="01C6B7E4F851442D8072C771402EDEE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2CC" w:themeFill="accent4" w:themeFillTint="33"/>
              </w:tcPr>
              <w:p w14:paraId="0E340CAB" w14:textId="3ADC9058" w:rsidR="00E24493" w:rsidRPr="00106759" w:rsidRDefault="00E24493" w:rsidP="00E2449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7DD6A2DB" w14:textId="77777777" w:rsidR="00E24493" w:rsidRPr="00106759" w:rsidRDefault="00E24493" w:rsidP="00E244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4FFC897" w14:textId="1AEEB0E4" w:rsidR="00972A03" w:rsidRDefault="00972A03">
      <w:pPr>
        <w:spacing w:after="0" w:line="240" w:lineRule="auto"/>
        <w:jc w:val="both"/>
      </w:pPr>
    </w:p>
    <w:tbl>
      <w:tblPr>
        <w:tblStyle w:val="Tabelacomgrade"/>
        <w:tblW w:w="9498" w:type="dxa"/>
        <w:jc w:val="center"/>
        <w:tblLook w:val="04A0" w:firstRow="1" w:lastRow="0" w:firstColumn="1" w:lastColumn="0" w:noHBand="0" w:noVBand="1"/>
      </w:tblPr>
      <w:tblGrid>
        <w:gridCol w:w="5592"/>
        <w:gridCol w:w="2064"/>
        <w:gridCol w:w="1842"/>
      </w:tblGrid>
      <w:tr w:rsidR="00A32A24" w:rsidRPr="00106759" w14:paraId="4BE5123A" w14:textId="77777777" w:rsidTr="00EE5A58">
        <w:trPr>
          <w:jc w:val="center"/>
        </w:trPr>
        <w:tc>
          <w:tcPr>
            <w:tcW w:w="5592" w:type="dxa"/>
            <w:shd w:val="clear" w:color="auto" w:fill="FFD966" w:themeFill="accent4" w:themeFillTint="99"/>
          </w:tcPr>
          <w:p w14:paraId="42752BDB" w14:textId="649045FA" w:rsidR="00A32A24" w:rsidRPr="00E24493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24493">
              <w:rPr>
                <w:rFonts w:cstheme="minorHAnsi"/>
                <w:b/>
                <w:sz w:val="24"/>
                <w:szCs w:val="24"/>
              </w:rPr>
              <w:t xml:space="preserve">LISTA DE VERIFICAÇÃO 2A - </w:t>
            </w:r>
            <w:r w:rsidRPr="00E24493">
              <w:rPr>
                <w:rFonts w:cstheme="minorHAnsi"/>
                <w:b/>
                <w:bCs/>
                <w:sz w:val="24"/>
                <w:szCs w:val="24"/>
              </w:rPr>
              <w:t xml:space="preserve">VERIFICAÇÃO ESPECÍFICA E EXCLUSIVA PARA </w:t>
            </w:r>
            <w:r w:rsidR="00186873" w:rsidRPr="00E24493">
              <w:rPr>
                <w:rFonts w:cstheme="minorHAnsi"/>
                <w:b/>
                <w:bCs/>
                <w:sz w:val="24"/>
                <w:szCs w:val="24"/>
              </w:rPr>
              <w:t>CONTRATAÇÃO POR</w:t>
            </w:r>
            <w:r w:rsidRPr="00E24493">
              <w:rPr>
                <w:rFonts w:cstheme="minorHAnsi"/>
                <w:b/>
                <w:bCs/>
                <w:sz w:val="24"/>
                <w:szCs w:val="24"/>
              </w:rPr>
              <w:t xml:space="preserve"> INEXIGIBILIDADE</w:t>
            </w:r>
          </w:p>
          <w:p w14:paraId="2420508B" w14:textId="77777777" w:rsidR="00A32A24" w:rsidRPr="00E24493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FFD966" w:themeFill="accent4" w:themeFillTint="99"/>
          </w:tcPr>
          <w:p w14:paraId="06BEB220" w14:textId="77777777" w:rsidR="00A32A24" w:rsidRPr="00E24493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5CC42FFE" w14:textId="77777777" w:rsidR="00A32A24" w:rsidRPr="00E24493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D966" w:themeFill="accent4" w:themeFillTint="99"/>
          </w:tcPr>
          <w:p w14:paraId="6D721037" w14:textId="77777777" w:rsidR="00A32A24" w:rsidRPr="00E24493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>Indicação do local do processo em que foi atendida a exigência (doc. / fls. / SEI )</w:t>
            </w:r>
          </w:p>
        </w:tc>
      </w:tr>
      <w:tr w:rsidR="006A6106" w:rsidRPr="006C7BCD" w14:paraId="7416287E" w14:textId="77777777" w:rsidTr="00EE5A58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50D28225" w14:textId="76617F4F" w:rsidR="006A6106" w:rsidRPr="00E24493" w:rsidRDefault="006A6106" w:rsidP="0000052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>Consta manifestação técnica demonstrando a inviabilidade de competição?</w:t>
            </w:r>
            <w:r w:rsidRPr="00E24493">
              <w:rPr>
                <w:rStyle w:val="Refdenotadefim"/>
                <w:rFonts w:cstheme="minorHAnsi"/>
                <w:sz w:val="24"/>
                <w:szCs w:val="24"/>
              </w:rPr>
              <w:endnoteReference w:id="24"/>
            </w:r>
            <w:r w:rsidR="00FC08E3" w:rsidRPr="00E24493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536898319"/>
            <w:placeholder>
              <w:docPart w:val="FC38D1A6BD55446BA5F0F6D12AAE4173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36D799BD" w14:textId="77777777" w:rsidR="006A6106" w:rsidRPr="00E24493" w:rsidRDefault="006A6106" w:rsidP="0000052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24493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0831A867" w14:textId="77777777" w:rsidR="006A6106" w:rsidRPr="00E24493" w:rsidRDefault="006A6106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0358C" w:rsidRPr="006C7BCD" w14:paraId="5234E5F3" w14:textId="77777777" w:rsidTr="00EE5A58">
        <w:trPr>
          <w:jc w:val="center"/>
        </w:trPr>
        <w:tc>
          <w:tcPr>
            <w:tcW w:w="5592" w:type="dxa"/>
            <w:shd w:val="clear" w:color="auto" w:fill="FFF2CC" w:themeFill="accent4" w:themeFillTint="33"/>
          </w:tcPr>
          <w:p w14:paraId="05AAF97E" w14:textId="3F3135B5" w:rsidR="0090358C" w:rsidRPr="00E24493" w:rsidRDefault="0090358C" w:rsidP="0000052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>Houve justificativa do preço com base no regulamento pertinente?</w:t>
            </w:r>
            <w:r w:rsidRPr="00E24493">
              <w:rPr>
                <w:rStyle w:val="Refdenotadefim"/>
                <w:rFonts w:cstheme="minorHAnsi"/>
                <w:sz w:val="24"/>
                <w:szCs w:val="24"/>
              </w:rPr>
              <w:endnoteReference w:id="25"/>
            </w:r>
          </w:p>
        </w:tc>
        <w:sdt>
          <w:sdtPr>
            <w:rPr>
              <w:rFonts w:cstheme="minorHAnsi"/>
              <w:sz w:val="24"/>
              <w:szCs w:val="24"/>
            </w:rPr>
            <w:id w:val="1688876172"/>
            <w:placeholder>
              <w:docPart w:val="C446FDDEC7964D49891AD303806A769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2CC" w:themeFill="accent4" w:themeFillTint="33"/>
              </w:tcPr>
              <w:p w14:paraId="0B3202D6" w14:textId="77777777" w:rsidR="0090358C" w:rsidRPr="00E24493" w:rsidRDefault="0090358C" w:rsidP="0000052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24493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18A377BA" w14:textId="77777777" w:rsidR="0090358C" w:rsidRPr="00E24493" w:rsidRDefault="0090358C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86B17" w:rsidRPr="006C7BCD" w14:paraId="7C0D63A7" w14:textId="77777777" w:rsidTr="00EE5A58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5927706D" w14:textId="5BD72D3D" w:rsidR="00486B17" w:rsidRPr="00E24493" w:rsidRDefault="006A6106" w:rsidP="0000052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 xml:space="preserve">Tratando-se de contratação de fornecedor exclusivo com base no art. 74, I, da Lei 14133/21, consta </w:t>
            </w:r>
            <w:r w:rsidRPr="00E24493">
              <w:rPr>
                <w:rFonts w:cstheme="minorHAnsi"/>
                <w:sz w:val="24"/>
                <w:szCs w:val="24"/>
              </w:rPr>
              <w:lastRenderedPageBreak/>
              <w:t>documento idôneo capaz de comprovar a exclusividade</w:t>
            </w:r>
            <w:r w:rsidR="001E6A2A" w:rsidRPr="00E24493">
              <w:rPr>
                <w:rFonts w:cstheme="minorHAnsi"/>
                <w:sz w:val="24"/>
                <w:szCs w:val="24"/>
              </w:rPr>
              <w:t>?</w:t>
            </w:r>
            <w:r w:rsidR="001E6A2A" w:rsidRPr="00E24493">
              <w:rPr>
                <w:rStyle w:val="Refdenotadefim"/>
                <w:rFonts w:cstheme="minorHAnsi"/>
                <w:sz w:val="24"/>
                <w:szCs w:val="24"/>
              </w:rPr>
              <w:endnoteReference w:id="26"/>
            </w:r>
          </w:p>
        </w:tc>
        <w:sdt>
          <w:sdtPr>
            <w:rPr>
              <w:rFonts w:cstheme="minorHAnsi"/>
              <w:sz w:val="24"/>
              <w:szCs w:val="24"/>
            </w:rPr>
            <w:id w:val="749084857"/>
            <w:placeholder>
              <w:docPart w:val="39E4DC8A62764F8683903C9B4176D453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5910E248" w14:textId="77777777" w:rsidR="00486B17" w:rsidRPr="00E24493" w:rsidRDefault="00486B17" w:rsidP="0000052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24493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7C5D871" w14:textId="77777777" w:rsidR="00486B17" w:rsidRPr="00E24493" w:rsidRDefault="00486B17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E6A2A" w:rsidRPr="006C7BCD" w14:paraId="3F9AD846" w14:textId="77777777" w:rsidTr="00EE5A58">
        <w:trPr>
          <w:jc w:val="center"/>
        </w:trPr>
        <w:tc>
          <w:tcPr>
            <w:tcW w:w="5592" w:type="dxa"/>
            <w:shd w:val="clear" w:color="auto" w:fill="FFF2CC" w:themeFill="accent4" w:themeFillTint="33"/>
          </w:tcPr>
          <w:p w14:paraId="49BAA8E0" w14:textId="54ED7966" w:rsidR="001E6A2A" w:rsidRPr="00E24493" w:rsidRDefault="001E6A2A" w:rsidP="002201C5">
            <w:pPr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>Tratando-se de contratação de fornecedor exclusivo com base no art. 74, I, da Lei 14133/21, foi observada a vedação de preferência por marca específica?</w:t>
            </w:r>
            <w:r w:rsidRPr="00E24493">
              <w:rPr>
                <w:rStyle w:val="Refdenotadefim"/>
                <w:rFonts w:cstheme="minorHAnsi"/>
                <w:sz w:val="24"/>
                <w:szCs w:val="24"/>
              </w:rPr>
              <w:endnoteReference w:id="27"/>
            </w:r>
          </w:p>
        </w:tc>
        <w:sdt>
          <w:sdtPr>
            <w:rPr>
              <w:rFonts w:cstheme="minorHAnsi"/>
              <w:sz w:val="24"/>
              <w:szCs w:val="24"/>
            </w:rPr>
            <w:id w:val="1184329491"/>
            <w:placeholder>
              <w:docPart w:val="B22D83F42CA54D8E978F1334367BB6F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2CC" w:themeFill="accent4" w:themeFillTint="33"/>
              </w:tcPr>
              <w:p w14:paraId="18ED697A" w14:textId="77777777" w:rsidR="001E6A2A" w:rsidRPr="00E24493" w:rsidRDefault="001E6A2A" w:rsidP="0000052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24493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66F42776" w14:textId="77777777" w:rsidR="001E6A2A" w:rsidRPr="00E24493" w:rsidRDefault="001E6A2A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E6A2A" w:rsidRPr="006C7BCD" w14:paraId="1DA53381" w14:textId="77777777" w:rsidTr="00EE5A58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6417A0A2" w14:textId="0B29F719" w:rsidR="001E6A2A" w:rsidRPr="00E24493" w:rsidRDefault="001E6A2A" w:rsidP="0000052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>Tratando-se de contratação de profissional do setor artístico por meio de empresário exclusivo com base no art. 74, II, da Lei 14133/21, consta documento idôneo que comprove a exclusividade permanente e contínua d</w:t>
            </w:r>
            <w:r w:rsidR="00CB0CEE" w:rsidRPr="00E24493">
              <w:rPr>
                <w:rFonts w:cstheme="minorHAnsi"/>
                <w:sz w:val="24"/>
                <w:szCs w:val="24"/>
              </w:rPr>
              <w:t>a</w:t>
            </w:r>
            <w:r w:rsidRPr="00E24493">
              <w:rPr>
                <w:rFonts w:cstheme="minorHAnsi"/>
                <w:sz w:val="24"/>
                <w:szCs w:val="24"/>
              </w:rPr>
              <w:t xml:space="preserve"> representação, no País ou em Estado específico, sem limitação a evento ou local específico?</w:t>
            </w:r>
            <w:r w:rsidRPr="00E24493">
              <w:rPr>
                <w:rStyle w:val="Refdenotadefim"/>
                <w:rFonts w:cstheme="minorHAnsi"/>
                <w:sz w:val="24"/>
                <w:szCs w:val="24"/>
              </w:rPr>
              <w:endnoteReference w:id="28"/>
            </w:r>
          </w:p>
        </w:tc>
        <w:sdt>
          <w:sdtPr>
            <w:rPr>
              <w:rFonts w:cstheme="minorHAnsi"/>
              <w:sz w:val="24"/>
              <w:szCs w:val="24"/>
            </w:rPr>
            <w:id w:val="1789777452"/>
            <w:placeholder>
              <w:docPart w:val="88C4C3B25C334EA2A412924573796AF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97A4CAD" w14:textId="77777777" w:rsidR="001E6A2A" w:rsidRPr="00E24493" w:rsidRDefault="001E6A2A" w:rsidP="0000052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24493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3DC8347" w14:textId="77777777" w:rsidR="001E6A2A" w:rsidRPr="00E24493" w:rsidRDefault="001E6A2A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41A5A" w:rsidRPr="006C7BCD" w14:paraId="77A9D065" w14:textId="77777777" w:rsidTr="00EE5A58">
        <w:trPr>
          <w:jc w:val="center"/>
        </w:trPr>
        <w:tc>
          <w:tcPr>
            <w:tcW w:w="5592" w:type="dxa"/>
            <w:shd w:val="clear" w:color="auto" w:fill="FFF2CC" w:themeFill="accent4" w:themeFillTint="33"/>
          </w:tcPr>
          <w:p w14:paraId="37326CFB" w14:textId="6CB384ED" w:rsidR="00641A5A" w:rsidRPr="00E24493" w:rsidRDefault="00641A5A" w:rsidP="0000052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 xml:space="preserve">Tratando-se de serviço técnico especializado com base no art. 74, III, da Lei 14133/21, com observância da vedação de </w:t>
            </w:r>
            <w:r w:rsidR="002201C5" w:rsidRPr="00E24493">
              <w:rPr>
                <w:rFonts w:cstheme="minorHAnsi"/>
                <w:sz w:val="24"/>
                <w:szCs w:val="24"/>
              </w:rPr>
              <w:t xml:space="preserve">contratar </w:t>
            </w:r>
            <w:r w:rsidRPr="00E24493">
              <w:rPr>
                <w:rFonts w:cstheme="minorHAnsi"/>
                <w:sz w:val="24"/>
                <w:szCs w:val="24"/>
              </w:rPr>
              <w:t>serviços de publicidade e divulgação, consta cláusula vedando a subcontratação de empresas ou a atuação de profissionais distintos daqueles que tenham justificado a inexigibilidade?</w:t>
            </w:r>
            <w:r w:rsidRPr="00E24493">
              <w:rPr>
                <w:rStyle w:val="Refdenotadefim"/>
                <w:rFonts w:cstheme="minorHAnsi"/>
                <w:sz w:val="24"/>
                <w:szCs w:val="24"/>
              </w:rPr>
              <w:endnoteReference w:id="29"/>
            </w:r>
          </w:p>
        </w:tc>
        <w:sdt>
          <w:sdtPr>
            <w:rPr>
              <w:rFonts w:cstheme="minorHAnsi"/>
              <w:sz w:val="24"/>
              <w:szCs w:val="24"/>
            </w:rPr>
            <w:id w:val="-960501969"/>
            <w:placeholder>
              <w:docPart w:val="52512592006D42288CB11CA377B98F8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2CC" w:themeFill="accent4" w:themeFillTint="33"/>
              </w:tcPr>
              <w:p w14:paraId="248BB486" w14:textId="77777777" w:rsidR="00641A5A" w:rsidRPr="00E24493" w:rsidRDefault="00641A5A" w:rsidP="0000052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24493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1E993C44" w14:textId="77777777" w:rsidR="00641A5A" w:rsidRPr="00E24493" w:rsidRDefault="00641A5A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41A5A" w:rsidRPr="00106759" w14:paraId="1E787D48" w14:textId="77777777" w:rsidTr="00EE5A58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6755DBFE" w14:textId="4D1BDC1B" w:rsidR="00641A5A" w:rsidRPr="00E24493" w:rsidRDefault="00641A5A" w:rsidP="00641A5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>Tratando-se de aquisição ou locação de imóvel com base no art. 74, V, da Lei 14133/21, consta avaliação prévia do bem</w:t>
            </w:r>
            <w:r w:rsidR="002201C5" w:rsidRPr="00E24493">
              <w:rPr>
                <w:rFonts w:cstheme="minorHAnsi"/>
                <w:sz w:val="24"/>
                <w:szCs w:val="24"/>
              </w:rPr>
              <w:t>;</w:t>
            </w:r>
            <w:r w:rsidRPr="00E24493">
              <w:rPr>
                <w:rFonts w:cstheme="minorHAnsi"/>
                <w:sz w:val="24"/>
                <w:szCs w:val="24"/>
              </w:rPr>
              <w:t xml:space="preserve"> certificação da inexistência de imóveis públicos vagos e disponíveis que atendam ao objeto; e justificativas que demonstrem a singularidade do imóvel a ser comprado ou locado pela Administração e que evidenciem vantagem para ela?</w:t>
            </w:r>
            <w:r w:rsidRPr="00E24493">
              <w:rPr>
                <w:rStyle w:val="Refdenotadefim"/>
                <w:rFonts w:cstheme="minorHAnsi"/>
                <w:sz w:val="24"/>
                <w:szCs w:val="24"/>
              </w:rPr>
              <w:endnoteReference w:id="30"/>
            </w:r>
          </w:p>
        </w:tc>
        <w:sdt>
          <w:sdtPr>
            <w:rPr>
              <w:rFonts w:cstheme="minorHAnsi"/>
              <w:sz w:val="24"/>
              <w:szCs w:val="24"/>
            </w:rPr>
            <w:id w:val="963303951"/>
            <w:placeholder>
              <w:docPart w:val="034E38D7154E4E9DB8AEBB1C5BC36D8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63E58F4A" w14:textId="77777777" w:rsidR="00641A5A" w:rsidRPr="00E24493" w:rsidRDefault="00641A5A" w:rsidP="0000052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24493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8B6F8EC" w14:textId="77777777" w:rsidR="00641A5A" w:rsidRPr="00E24493" w:rsidRDefault="00641A5A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55B2713" w14:textId="6E91967B" w:rsidR="00972A03" w:rsidRDefault="00972A03">
      <w:pPr>
        <w:spacing w:after="0" w:line="240" w:lineRule="auto"/>
        <w:jc w:val="both"/>
      </w:pPr>
    </w:p>
    <w:tbl>
      <w:tblPr>
        <w:tblStyle w:val="Tabelacomgrade"/>
        <w:tblW w:w="9498" w:type="dxa"/>
        <w:jc w:val="center"/>
        <w:tblLook w:val="04A0" w:firstRow="1" w:lastRow="0" w:firstColumn="1" w:lastColumn="0" w:noHBand="0" w:noVBand="1"/>
      </w:tblPr>
      <w:tblGrid>
        <w:gridCol w:w="5592"/>
        <w:gridCol w:w="2064"/>
        <w:gridCol w:w="1842"/>
      </w:tblGrid>
      <w:tr w:rsidR="00A32A24" w:rsidRPr="00106759" w14:paraId="45AEFB81" w14:textId="77777777" w:rsidTr="00EE5A58">
        <w:trPr>
          <w:jc w:val="center"/>
        </w:trPr>
        <w:tc>
          <w:tcPr>
            <w:tcW w:w="5592" w:type="dxa"/>
            <w:shd w:val="clear" w:color="auto" w:fill="FFD966" w:themeFill="accent4" w:themeFillTint="99"/>
          </w:tcPr>
          <w:p w14:paraId="6B9BCAC9" w14:textId="4B1EC2D5" w:rsidR="00A32A24" w:rsidRPr="00E24493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24493">
              <w:rPr>
                <w:rFonts w:cstheme="minorHAnsi"/>
                <w:b/>
                <w:sz w:val="24"/>
                <w:szCs w:val="24"/>
              </w:rPr>
              <w:t xml:space="preserve">LISTA DE VERIFICAÇÃO 2B – VERIFICAÇÃO </w:t>
            </w:r>
            <w:r w:rsidRPr="00E24493">
              <w:rPr>
                <w:rFonts w:cstheme="minorHAnsi"/>
                <w:b/>
                <w:bCs/>
                <w:sz w:val="24"/>
                <w:szCs w:val="24"/>
              </w:rPr>
              <w:t xml:space="preserve">ESPECÍFICA E EXCLUSIVA PARA </w:t>
            </w:r>
            <w:r w:rsidR="00186873" w:rsidRPr="00E24493">
              <w:rPr>
                <w:rFonts w:cstheme="minorHAnsi"/>
                <w:b/>
                <w:bCs/>
                <w:sz w:val="24"/>
                <w:szCs w:val="24"/>
              </w:rPr>
              <w:t xml:space="preserve">CONTRATAÇÃO POR </w:t>
            </w:r>
            <w:r w:rsidRPr="00E24493">
              <w:rPr>
                <w:rFonts w:cstheme="minorHAnsi"/>
                <w:b/>
                <w:bCs/>
                <w:sz w:val="24"/>
                <w:szCs w:val="24"/>
              </w:rPr>
              <w:t>DISPENSA</w:t>
            </w:r>
          </w:p>
          <w:p w14:paraId="52BF6127" w14:textId="77777777" w:rsidR="00A32A24" w:rsidRPr="00E24493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FFD966" w:themeFill="accent4" w:themeFillTint="99"/>
          </w:tcPr>
          <w:p w14:paraId="12FEF0CF" w14:textId="77777777" w:rsidR="00A32A24" w:rsidRPr="00E24493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5968EE4B" w14:textId="77777777" w:rsidR="00A32A24" w:rsidRPr="00E24493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D966" w:themeFill="accent4" w:themeFillTint="99"/>
          </w:tcPr>
          <w:p w14:paraId="298A9CD2" w14:textId="77777777" w:rsidR="00A32A24" w:rsidRPr="00E24493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>Indicação do local do processo em que foi atendida a exigência (doc. / fls. / SEI )</w:t>
            </w:r>
          </w:p>
        </w:tc>
      </w:tr>
      <w:tr w:rsidR="006A6106" w:rsidRPr="00106759" w14:paraId="49272E24" w14:textId="77777777" w:rsidTr="00EE5A58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12F73634" w14:textId="77777777" w:rsidR="006A6106" w:rsidRPr="0036613B" w:rsidRDefault="006A6106" w:rsidP="0000052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36613B">
              <w:rPr>
                <w:rFonts w:cstheme="minorHAnsi"/>
                <w:sz w:val="24"/>
                <w:szCs w:val="24"/>
              </w:rPr>
              <w:t>Consta manifestação técnica justificando o enquadramento da contratação expressamente nas hipóteses do art. 75 da Lei 14133/21?</w:t>
            </w:r>
          </w:p>
        </w:tc>
        <w:sdt>
          <w:sdtPr>
            <w:rPr>
              <w:rFonts w:cstheme="minorHAnsi"/>
              <w:sz w:val="24"/>
              <w:szCs w:val="24"/>
            </w:rPr>
            <w:id w:val="236214551"/>
            <w:placeholder>
              <w:docPart w:val="D1E43D9DBEB847BABFE3CCDC1AD5788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30E72FED" w14:textId="77777777" w:rsidR="006A6106" w:rsidRPr="00E24493" w:rsidRDefault="006A6106" w:rsidP="0000052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24493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30265211" w14:textId="77777777" w:rsidR="006A6106" w:rsidRPr="00E24493" w:rsidRDefault="006A6106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0358C" w:rsidRPr="00106759" w14:paraId="486117BD" w14:textId="77777777" w:rsidTr="00EE5A58">
        <w:trPr>
          <w:jc w:val="center"/>
        </w:trPr>
        <w:tc>
          <w:tcPr>
            <w:tcW w:w="5592" w:type="dxa"/>
            <w:shd w:val="clear" w:color="auto" w:fill="FFF2CC" w:themeFill="accent4" w:themeFillTint="33"/>
          </w:tcPr>
          <w:p w14:paraId="3C1B260B" w14:textId="15CA627D" w:rsidR="0090358C" w:rsidRPr="0036613B" w:rsidRDefault="0090358C" w:rsidP="00074F4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36613B">
              <w:rPr>
                <w:rFonts w:cstheme="minorHAnsi"/>
                <w:sz w:val="24"/>
                <w:szCs w:val="24"/>
              </w:rPr>
              <w:t>Consta justificativa do preço baseada em pesquisa ou certificação de que a estimativa ocorrerá concomitantemente com a seleção da proposta mais vantajosa</w:t>
            </w:r>
            <w:r w:rsidR="009C0439" w:rsidRPr="0036613B">
              <w:rPr>
                <w:rFonts w:cstheme="minorHAnsi"/>
                <w:sz w:val="24"/>
                <w:szCs w:val="24"/>
              </w:rPr>
              <w:t xml:space="preserve">, tudo em conformidade com a Instrução Normativa </w:t>
            </w:r>
            <w:r w:rsidR="007328BC" w:rsidRPr="0036613B">
              <w:rPr>
                <w:rFonts w:cstheme="minorHAnsi"/>
                <w:sz w:val="24"/>
                <w:szCs w:val="24"/>
              </w:rPr>
              <w:t>nº 65/2021</w:t>
            </w:r>
            <w:r w:rsidRPr="0036613B">
              <w:rPr>
                <w:rFonts w:cstheme="minorHAnsi"/>
                <w:sz w:val="24"/>
                <w:szCs w:val="24"/>
              </w:rPr>
              <w:t>?</w:t>
            </w:r>
            <w:r w:rsidRPr="0036613B">
              <w:rPr>
                <w:rStyle w:val="Refdenotadefim"/>
                <w:rFonts w:cstheme="minorHAnsi"/>
                <w:sz w:val="24"/>
                <w:szCs w:val="24"/>
              </w:rPr>
              <w:endnoteReference w:id="31"/>
            </w:r>
          </w:p>
        </w:tc>
        <w:sdt>
          <w:sdtPr>
            <w:rPr>
              <w:rFonts w:cstheme="minorHAnsi"/>
              <w:sz w:val="24"/>
              <w:szCs w:val="24"/>
            </w:rPr>
            <w:id w:val="1912268365"/>
            <w:placeholder>
              <w:docPart w:val="CC4173F754BD44EBA2E1024881EC172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2CC" w:themeFill="accent4" w:themeFillTint="33"/>
              </w:tcPr>
              <w:p w14:paraId="788F5387" w14:textId="77777777" w:rsidR="0090358C" w:rsidRPr="00E24493" w:rsidRDefault="0090358C" w:rsidP="0000052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24493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2D845296" w14:textId="77777777" w:rsidR="0090358C" w:rsidRPr="00E24493" w:rsidRDefault="0090358C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C08E3" w:rsidRPr="00106759" w14:paraId="20C23274" w14:textId="77777777" w:rsidTr="00EE5A58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65C2A70B" w14:textId="3733BFFB" w:rsidR="00FC08E3" w:rsidRPr="0036613B" w:rsidRDefault="00FC08E3" w:rsidP="00A62B96">
            <w:pPr>
              <w:autoSpaceDE w:val="0"/>
              <w:autoSpaceDN w:val="0"/>
              <w:adjustRightInd w:val="0"/>
              <w:ind w:left="746"/>
              <w:jc w:val="both"/>
              <w:rPr>
                <w:rFonts w:cstheme="minorHAnsi"/>
                <w:sz w:val="24"/>
                <w:szCs w:val="24"/>
              </w:rPr>
            </w:pPr>
            <w:r w:rsidRPr="0036613B">
              <w:rPr>
                <w:rFonts w:cstheme="minorHAnsi"/>
                <w:sz w:val="24"/>
                <w:szCs w:val="24"/>
              </w:rPr>
              <w:t xml:space="preserve">Tratando-se de situação em que não é possível estimar o valor do objeto na forma estabelecida nos §§ 1º, 2º e 3º do art. 23 da Lei 14133/21, o contratado comprova por algum meio idôneo que os preços estão em conformidade com os praticados em contratações semelhantes de objetos de mesma natureza, tais como notas </w:t>
            </w:r>
            <w:r w:rsidRPr="0036613B">
              <w:rPr>
                <w:rFonts w:cstheme="minorHAnsi"/>
                <w:sz w:val="24"/>
                <w:szCs w:val="24"/>
              </w:rPr>
              <w:lastRenderedPageBreak/>
              <w:t>fiscais emitidas para outros contratantes no período de até 1 (um) ano anterior à data da contratação pela Administração?</w:t>
            </w:r>
            <w:r w:rsidRPr="0036613B">
              <w:rPr>
                <w:rStyle w:val="Refdenotadefim"/>
                <w:rFonts w:cstheme="minorHAnsi"/>
                <w:sz w:val="24"/>
                <w:szCs w:val="24"/>
              </w:rPr>
              <w:endnoteReference w:id="32"/>
            </w:r>
          </w:p>
        </w:tc>
        <w:tc>
          <w:tcPr>
            <w:tcW w:w="2064" w:type="dxa"/>
            <w:shd w:val="clear" w:color="auto" w:fill="FFFFFF" w:themeFill="background1"/>
          </w:tcPr>
          <w:p w14:paraId="778F3C54" w14:textId="114B3213" w:rsidR="00FC08E3" w:rsidRDefault="0055274B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Resposta</w:t>
            </w:r>
          </w:p>
        </w:tc>
        <w:tc>
          <w:tcPr>
            <w:tcW w:w="1842" w:type="dxa"/>
            <w:shd w:val="clear" w:color="auto" w:fill="FFFFFF" w:themeFill="background1"/>
          </w:tcPr>
          <w:p w14:paraId="4D0A5741" w14:textId="77777777" w:rsidR="00FC08E3" w:rsidRPr="00E24493" w:rsidRDefault="00FC08E3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2A24" w:rsidRPr="00106759" w14:paraId="59906E25" w14:textId="77777777" w:rsidTr="00EE5A58">
        <w:trPr>
          <w:jc w:val="center"/>
        </w:trPr>
        <w:tc>
          <w:tcPr>
            <w:tcW w:w="5592" w:type="dxa"/>
            <w:shd w:val="clear" w:color="auto" w:fill="FFF2CC" w:themeFill="accent4" w:themeFillTint="33"/>
          </w:tcPr>
          <w:p w14:paraId="18704FD5" w14:textId="4CADD889" w:rsidR="00A32A24" w:rsidRPr="0036613B" w:rsidRDefault="00A32A24" w:rsidP="0000052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36613B">
              <w:rPr>
                <w:rFonts w:cstheme="minorHAnsi"/>
                <w:sz w:val="24"/>
                <w:szCs w:val="24"/>
              </w:rPr>
              <w:t>Tratando-se de dispensa fundada nos incisos I ou II do art. 75 da Lei 14</w:t>
            </w:r>
            <w:r w:rsidR="001C4647" w:rsidRPr="0036613B">
              <w:rPr>
                <w:rFonts w:cstheme="minorHAnsi"/>
                <w:sz w:val="24"/>
                <w:szCs w:val="24"/>
              </w:rPr>
              <w:t>.</w:t>
            </w:r>
            <w:r w:rsidRPr="0036613B">
              <w:rPr>
                <w:rFonts w:cstheme="minorHAnsi"/>
                <w:sz w:val="24"/>
                <w:szCs w:val="24"/>
              </w:rPr>
              <w:t>133/21, foi demonstrado respeito ao limite de valor considerando o somatório do valor da contratação com o valor de outros objetos da mesma natureza contratados pela mesma unidade gestora no mesmo exercício financeiro?</w:t>
            </w:r>
            <w:r w:rsidRPr="0036613B">
              <w:rPr>
                <w:rStyle w:val="Refdenotadefim"/>
                <w:rFonts w:cstheme="minorHAnsi"/>
                <w:sz w:val="24"/>
                <w:szCs w:val="24"/>
              </w:rPr>
              <w:endnoteReference w:id="33"/>
            </w:r>
          </w:p>
        </w:tc>
        <w:sdt>
          <w:sdtPr>
            <w:rPr>
              <w:rFonts w:cstheme="minorHAnsi"/>
              <w:sz w:val="24"/>
              <w:szCs w:val="24"/>
            </w:rPr>
            <w:id w:val="518043906"/>
            <w:placeholder>
              <w:docPart w:val="041AC096856A463ABCD4DAADF29DAE5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2CC" w:themeFill="accent4" w:themeFillTint="33"/>
              </w:tcPr>
              <w:p w14:paraId="27B36424" w14:textId="77777777" w:rsidR="00A32A24" w:rsidRPr="00106759" w:rsidRDefault="00A32A24" w:rsidP="0000052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281570AD" w14:textId="77777777" w:rsidR="00A32A24" w:rsidRPr="00106759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2A24" w:rsidRPr="00106759" w14:paraId="19661C53" w14:textId="77777777" w:rsidTr="00EE5A58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14DE5E5B" w14:textId="3EC3E4D5" w:rsidR="00A32A24" w:rsidRPr="0036613B" w:rsidRDefault="00A32A24" w:rsidP="0000052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36613B">
              <w:rPr>
                <w:rFonts w:cstheme="minorHAnsi"/>
                <w:sz w:val="24"/>
                <w:szCs w:val="24"/>
              </w:rPr>
              <w:t xml:space="preserve">Tratando-se de dispensa fundada nos incisos I ou II do art. 75 da Lei 14133/21, a autoridade declarou que a contratação será precedida de divulgação de aviso em sítio eletrônico oficial, pelo prazo mínimo de 3 (três) dias úteis, </w:t>
            </w:r>
            <w:r w:rsidR="00C42525" w:rsidRPr="0036613B">
              <w:rPr>
                <w:rFonts w:cstheme="minorHAnsi"/>
                <w:sz w:val="24"/>
                <w:szCs w:val="24"/>
              </w:rPr>
              <w:t>com atendimento da IN SEGES 67/21 para busca da proposta mais vantajosa</w:t>
            </w:r>
            <w:r w:rsidRPr="0036613B">
              <w:rPr>
                <w:rFonts w:cstheme="minorHAnsi"/>
                <w:sz w:val="24"/>
                <w:szCs w:val="24"/>
              </w:rPr>
              <w:t>?</w:t>
            </w:r>
            <w:r w:rsidRPr="0036613B">
              <w:rPr>
                <w:rStyle w:val="Refdenotadefim"/>
                <w:rFonts w:cstheme="minorHAnsi"/>
                <w:sz w:val="24"/>
                <w:szCs w:val="24"/>
              </w:rPr>
              <w:endnoteReference w:id="34"/>
            </w:r>
          </w:p>
        </w:tc>
        <w:sdt>
          <w:sdtPr>
            <w:rPr>
              <w:rFonts w:cstheme="minorHAnsi"/>
              <w:sz w:val="24"/>
              <w:szCs w:val="24"/>
            </w:rPr>
            <w:id w:val="-524247338"/>
            <w:placeholder>
              <w:docPart w:val="DDE162D29D8E41CAB2A083E6BCC45E4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31D68587" w14:textId="77777777" w:rsidR="00A32A24" w:rsidRPr="00106759" w:rsidRDefault="00A32A24" w:rsidP="0000052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0DCD55ED" w14:textId="77777777" w:rsidR="00A32A24" w:rsidRPr="00106759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2A24" w:rsidRPr="00106759" w14:paraId="7416244E" w14:textId="77777777" w:rsidTr="00EE5A58">
        <w:trPr>
          <w:jc w:val="center"/>
        </w:trPr>
        <w:tc>
          <w:tcPr>
            <w:tcW w:w="5592" w:type="dxa"/>
            <w:shd w:val="clear" w:color="auto" w:fill="FFF2CC" w:themeFill="accent4" w:themeFillTint="33"/>
          </w:tcPr>
          <w:p w14:paraId="65900DD3" w14:textId="5E5EB4C5" w:rsidR="00A32A24" w:rsidRPr="0036613B" w:rsidRDefault="00A32A24" w:rsidP="0088658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36613B">
              <w:rPr>
                <w:rFonts w:cstheme="minorHAnsi"/>
                <w:sz w:val="24"/>
                <w:szCs w:val="24"/>
              </w:rPr>
              <w:t>Tratando-se de dispensa fundada nos incisos I ou II do art. 75 da Lei 14133/21, a contratação será paga por meio de cartão de pagamento e com divulgação do extrato no Portal Nacional de Contratações Públicas (PNCP)?</w:t>
            </w:r>
            <w:r w:rsidRPr="0036613B">
              <w:rPr>
                <w:rStyle w:val="Refdenotadefim"/>
                <w:rFonts w:cstheme="minorHAnsi"/>
                <w:sz w:val="24"/>
                <w:szCs w:val="24"/>
              </w:rPr>
              <w:endnoteReference w:id="35"/>
            </w:r>
          </w:p>
        </w:tc>
        <w:sdt>
          <w:sdtPr>
            <w:rPr>
              <w:rFonts w:cstheme="minorHAnsi"/>
              <w:sz w:val="24"/>
              <w:szCs w:val="24"/>
            </w:rPr>
            <w:id w:val="-454868075"/>
            <w:placeholder>
              <w:docPart w:val="D252AA55C01748B5B4747590A17649C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2CC" w:themeFill="accent4" w:themeFillTint="33"/>
              </w:tcPr>
              <w:p w14:paraId="626F38AF" w14:textId="77777777" w:rsidR="00A32A24" w:rsidRPr="00106759" w:rsidRDefault="00A32A24" w:rsidP="0000052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5FDE7407" w14:textId="77777777" w:rsidR="00A32A24" w:rsidRPr="00106759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2A24" w:rsidRPr="00106759" w14:paraId="67234C87" w14:textId="77777777" w:rsidTr="00EE5A58">
        <w:trPr>
          <w:jc w:val="center"/>
        </w:trPr>
        <w:tc>
          <w:tcPr>
            <w:tcW w:w="5592" w:type="dxa"/>
            <w:shd w:val="clear" w:color="auto" w:fill="FFFFFF" w:themeFill="background1"/>
          </w:tcPr>
          <w:p w14:paraId="107BB688" w14:textId="77777777" w:rsidR="00A32A24" w:rsidRDefault="00A32A24" w:rsidP="00000520">
            <w:pPr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 caso negativo, houve justificativa para não adoção dessa forma de pagamento?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36"/>
            </w:r>
          </w:p>
        </w:tc>
        <w:sdt>
          <w:sdtPr>
            <w:rPr>
              <w:rFonts w:cstheme="minorHAnsi"/>
              <w:sz w:val="24"/>
              <w:szCs w:val="24"/>
            </w:rPr>
            <w:id w:val="24686098"/>
            <w:placeholder>
              <w:docPart w:val="D0A37B4FABCE4D4DBEFFD3AFBDA1CF1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5162BFC" w14:textId="77777777" w:rsidR="00A32A24" w:rsidRDefault="00A32A24" w:rsidP="0000052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EA265AB" w14:textId="77777777" w:rsidR="00A32A24" w:rsidRPr="00106759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92D023B" w14:textId="5EBB7097" w:rsidR="004E043B" w:rsidRPr="00ED241D" w:rsidRDefault="004E043B">
      <w:pPr>
        <w:spacing w:after="0" w:line="240" w:lineRule="auto"/>
        <w:jc w:val="both"/>
      </w:pPr>
    </w:p>
    <w:tbl>
      <w:tblPr>
        <w:tblStyle w:val="Tabelacomgrade"/>
        <w:tblW w:w="9498" w:type="dxa"/>
        <w:jc w:val="center"/>
        <w:tblLook w:val="04A0" w:firstRow="1" w:lastRow="0" w:firstColumn="1" w:lastColumn="0" w:noHBand="0" w:noVBand="1"/>
      </w:tblPr>
      <w:tblGrid>
        <w:gridCol w:w="5529"/>
        <w:gridCol w:w="2127"/>
        <w:gridCol w:w="1842"/>
      </w:tblGrid>
      <w:tr w:rsidR="00B1207F" w:rsidRPr="00106759" w14:paraId="77963B2A" w14:textId="1631602F" w:rsidTr="00EE5A58">
        <w:trPr>
          <w:jc w:val="center"/>
        </w:trPr>
        <w:tc>
          <w:tcPr>
            <w:tcW w:w="5529" w:type="dxa"/>
            <w:shd w:val="clear" w:color="auto" w:fill="FFD966" w:themeFill="accent4" w:themeFillTint="99"/>
          </w:tcPr>
          <w:p w14:paraId="11EFD313" w14:textId="1A5FDD6E" w:rsidR="00ED636F" w:rsidRPr="00106759" w:rsidRDefault="00972A03" w:rsidP="004E043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LISTA DE VERIFICAÇÃO </w:t>
            </w:r>
            <w:r w:rsidR="00A32A24">
              <w:rPr>
                <w:rFonts w:cstheme="minorHAnsi"/>
                <w:b/>
                <w:sz w:val="24"/>
                <w:szCs w:val="24"/>
              </w:rPr>
              <w:t>3A</w:t>
            </w:r>
            <w:r>
              <w:rPr>
                <w:rFonts w:cstheme="minorHAnsi"/>
                <w:b/>
                <w:sz w:val="24"/>
                <w:szCs w:val="24"/>
              </w:rPr>
              <w:t xml:space="preserve"> - </w:t>
            </w:r>
            <w:r w:rsidRPr="00106759">
              <w:rPr>
                <w:rFonts w:cstheme="minorHAnsi"/>
                <w:b/>
                <w:bCs/>
                <w:sz w:val="24"/>
                <w:szCs w:val="24"/>
              </w:rPr>
              <w:t xml:space="preserve">VERIFICAÇÃO </w:t>
            </w:r>
            <w:r w:rsidRPr="00A615B1">
              <w:rPr>
                <w:rFonts w:cstheme="minorHAnsi"/>
                <w:b/>
                <w:bCs/>
                <w:sz w:val="24"/>
                <w:szCs w:val="24"/>
                <w:u w:val="single"/>
              </w:rPr>
              <w:t>ESPECÍFICA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PARA </w:t>
            </w:r>
            <w:r w:rsidRPr="00E24493">
              <w:rPr>
                <w:rFonts w:cstheme="minorHAnsi"/>
                <w:b/>
                <w:bCs/>
                <w:sz w:val="24"/>
                <w:szCs w:val="24"/>
                <w:u w:val="single"/>
              </w:rPr>
              <w:t>AQUISIÇÕES</w:t>
            </w:r>
            <w:r w:rsidRPr="00E24493">
              <w:rPr>
                <w:rFonts w:cstheme="minorHAnsi"/>
                <w:b/>
                <w:bCs/>
                <w:sz w:val="24"/>
                <w:szCs w:val="24"/>
              </w:rPr>
              <w:t xml:space="preserve"> POR </w:t>
            </w:r>
            <w:r w:rsidR="004A7BBA" w:rsidRPr="00E24493">
              <w:rPr>
                <w:rFonts w:cstheme="minorHAnsi"/>
                <w:b/>
                <w:bCs/>
                <w:sz w:val="24"/>
                <w:szCs w:val="24"/>
              </w:rPr>
              <w:t>INEXI</w:t>
            </w:r>
            <w:r w:rsidR="007C2BAA" w:rsidRPr="00E24493">
              <w:rPr>
                <w:rFonts w:cstheme="minorHAnsi"/>
                <w:b/>
                <w:bCs/>
                <w:sz w:val="24"/>
                <w:szCs w:val="24"/>
              </w:rPr>
              <w:t xml:space="preserve">GIBILIDADE OU POR </w:t>
            </w:r>
            <w:r w:rsidRPr="00E24493">
              <w:rPr>
                <w:rFonts w:cstheme="minorHAnsi"/>
                <w:b/>
                <w:bCs/>
                <w:sz w:val="24"/>
                <w:szCs w:val="24"/>
              </w:rPr>
              <w:t>DISPENSA DE LICITAÇÃO</w:t>
            </w:r>
          </w:p>
        </w:tc>
        <w:tc>
          <w:tcPr>
            <w:tcW w:w="2127" w:type="dxa"/>
            <w:shd w:val="clear" w:color="auto" w:fill="FFD966" w:themeFill="accent4" w:themeFillTint="99"/>
          </w:tcPr>
          <w:p w14:paraId="2678F9BD" w14:textId="77777777" w:rsidR="00972A03" w:rsidRPr="00106759" w:rsidRDefault="00972A03" w:rsidP="00972A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51DBC80B" w14:textId="0FE6DB55" w:rsidR="00ED636F" w:rsidRPr="00106759" w:rsidRDefault="00ED636F" w:rsidP="001267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D966" w:themeFill="accent4" w:themeFillTint="99"/>
          </w:tcPr>
          <w:p w14:paraId="7F439747" w14:textId="175F3D28" w:rsidR="00ED636F" w:rsidRPr="00106759" w:rsidRDefault="00972A03" w:rsidP="001267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Indicação do local do processo em que foi atendida a exigência (doc. / fls. / SEI etc.)</w:t>
            </w:r>
          </w:p>
        </w:tc>
      </w:tr>
      <w:tr w:rsidR="00B1207F" w:rsidRPr="00106759" w14:paraId="5CB504F6" w14:textId="5F0F8570" w:rsidTr="00EE5A58">
        <w:trPr>
          <w:jc w:val="center"/>
        </w:trPr>
        <w:tc>
          <w:tcPr>
            <w:tcW w:w="5529" w:type="dxa"/>
            <w:shd w:val="clear" w:color="auto" w:fill="FFFFFF" w:themeFill="background1"/>
          </w:tcPr>
          <w:p w14:paraId="2CCFC584" w14:textId="60881B2E" w:rsidR="00A177E6" w:rsidRPr="00C5374E" w:rsidRDefault="00A177E6" w:rsidP="00A177E6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Há justificativa para não utilização de sistema de registro de preços?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37"/>
            </w:r>
          </w:p>
        </w:tc>
        <w:sdt>
          <w:sdtPr>
            <w:rPr>
              <w:rFonts w:cstheme="minorHAnsi"/>
              <w:sz w:val="24"/>
              <w:szCs w:val="24"/>
            </w:rPr>
            <w:id w:val="-1989704665"/>
            <w:placeholder>
              <w:docPart w:val="584932DDF0FF44C7814611C74BC6C6F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39D93437" w14:textId="29A4CFB0" w:rsidR="00A177E6" w:rsidRPr="00106759" w:rsidRDefault="00A177E6" w:rsidP="00A177E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514F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17F0342" w14:textId="77777777" w:rsidR="00A177E6" w:rsidRPr="00106759" w:rsidRDefault="00A177E6" w:rsidP="00A177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207F" w:rsidRPr="00106759" w14:paraId="68A1431E" w14:textId="30ACF88F" w:rsidTr="00EE5A58">
        <w:trPr>
          <w:jc w:val="center"/>
        </w:trPr>
        <w:tc>
          <w:tcPr>
            <w:tcW w:w="5529" w:type="dxa"/>
            <w:shd w:val="clear" w:color="auto" w:fill="FFF2CC" w:themeFill="accent4" w:themeFillTint="33"/>
          </w:tcPr>
          <w:p w14:paraId="1C8DA9DE" w14:textId="6F30C044" w:rsidR="00A177E6" w:rsidRDefault="00A177E6" w:rsidP="00A177E6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Há manifestação sobre o atendimento do princípio da padronização?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38"/>
            </w:r>
          </w:p>
        </w:tc>
        <w:sdt>
          <w:sdtPr>
            <w:rPr>
              <w:rFonts w:cstheme="minorHAnsi"/>
              <w:sz w:val="24"/>
              <w:szCs w:val="24"/>
            </w:rPr>
            <w:id w:val="837891001"/>
            <w:placeholder>
              <w:docPart w:val="B36AB49F9B8946C78DF2011B189F29B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2CC" w:themeFill="accent4" w:themeFillTint="33"/>
              </w:tcPr>
              <w:p w14:paraId="01BA7182" w14:textId="4A78E4E9" w:rsidR="00A177E6" w:rsidRPr="00106759" w:rsidRDefault="00A177E6" w:rsidP="00A177E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514F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76C849E8" w14:textId="77777777" w:rsidR="00A177E6" w:rsidRPr="00106759" w:rsidRDefault="00A177E6" w:rsidP="00A177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207F" w:rsidRPr="00106759" w14:paraId="419754DF" w14:textId="7CC83FD0" w:rsidTr="00EE5A58">
        <w:trPr>
          <w:jc w:val="center"/>
        </w:trPr>
        <w:tc>
          <w:tcPr>
            <w:tcW w:w="5529" w:type="dxa"/>
            <w:shd w:val="clear" w:color="auto" w:fill="FFFFFF" w:themeFill="background1"/>
          </w:tcPr>
          <w:p w14:paraId="739C99C2" w14:textId="1635C8EA" w:rsidR="00A177E6" w:rsidRDefault="001C4647" w:rsidP="001C464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Consta informação do uso ou </w:t>
            </w:r>
            <w:r w:rsidR="00A177E6">
              <w:rPr>
                <w:rFonts w:cstheme="minorHAnsi"/>
                <w:bCs/>
                <w:sz w:val="24"/>
                <w:szCs w:val="24"/>
              </w:rPr>
              <w:t>justificativa para não utilização de catálogo eletrônico de padronização?</w:t>
            </w:r>
            <w:r w:rsidR="00A177E6"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39"/>
            </w:r>
          </w:p>
        </w:tc>
        <w:sdt>
          <w:sdtPr>
            <w:rPr>
              <w:rFonts w:cstheme="minorHAnsi"/>
              <w:sz w:val="24"/>
              <w:szCs w:val="24"/>
            </w:rPr>
            <w:id w:val="-1856029920"/>
            <w:placeholder>
              <w:docPart w:val="AC08C34CC0D04ED8931637CA34C48FC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59C3A4D5" w14:textId="45620F44" w:rsidR="00A177E6" w:rsidRPr="00106759" w:rsidRDefault="00A177E6" w:rsidP="00A177E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514F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29451C8E" w14:textId="77777777" w:rsidR="00A177E6" w:rsidRPr="00106759" w:rsidRDefault="00A177E6" w:rsidP="00A177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207F" w:rsidRPr="00106759" w14:paraId="022F0DEE" w14:textId="40BBB4A1" w:rsidTr="00EE5A58">
        <w:trPr>
          <w:jc w:val="center"/>
        </w:trPr>
        <w:tc>
          <w:tcPr>
            <w:tcW w:w="5529" w:type="dxa"/>
            <w:shd w:val="clear" w:color="auto" w:fill="FFF2CC" w:themeFill="accent4" w:themeFillTint="33"/>
          </w:tcPr>
          <w:p w14:paraId="60823C6E" w14:textId="5AF94F00" w:rsidR="00A177E6" w:rsidRPr="00C5374E" w:rsidRDefault="00A177E6" w:rsidP="00A177E6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Caso haja indicação de marca ou modelo, consta justificativa para a indicação?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40"/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199230913"/>
            <w:placeholder>
              <w:docPart w:val="93A6DB597CC6408EBEBD48586466CBA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2CC" w:themeFill="accent4" w:themeFillTint="33"/>
              </w:tcPr>
              <w:p w14:paraId="7F553068" w14:textId="115AD8A8" w:rsidR="00A177E6" w:rsidRPr="00106759" w:rsidRDefault="00A177E6" w:rsidP="00A177E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514F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7C0D54CF" w14:textId="77777777" w:rsidR="00A177E6" w:rsidRPr="00106759" w:rsidRDefault="00A177E6" w:rsidP="00A177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207F" w:rsidRPr="00106759" w14:paraId="3B28706D" w14:textId="267B7E9D" w:rsidTr="00EE5A58">
        <w:trPr>
          <w:jc w:val="center"/>
        </w:trPr>
        <w:tc>
          <w:tcPr>
            <w:tcW w:w="5529" w:type="dxa"/>
            <w:shd w:val="clear" w:color="auto" w:fill="FFFFFF" w:themeFill="background1"/>
          </w:tcPr>
          <w:p w14:paraId="34DAF557" w14:textId="3C8A8922" w:rsidR="00A177E6" w:rsidRDefault="00A177E6" w:rsidP="00A177E6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Havendo vedação de determinada marca ou produto, foi indicada a existência de processo administrativo em que esteja comprovado que não atendem às necessidades da Administração?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41"/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321806262"/>
            <w:placeholder>
              <w:docPart w:val="CF6055BF247E40F480235AB2CC1F5B3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4F02D815" w14:textId="211D47E8" w:rsidR="00A177E6" w:rsidRPr="00106759" w:rsidRDefault="00A177E6" w:rsidP="00A177E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514F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AB518C9" w14:textId="77777777" w:rsidR="00A177E6" w:rsidRPr="00106759" w:rsidRDefault="00A177E6" w:rsidP="00A177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207F" w:rsidRPr="00106759" w14:paraId="04DCFF44" w14:textId="4084C95C" w:rsidTr="00EE5A58">
        <w:trPr>
          <w:jc w:val="center"/>
        </w:trPr>
        <w:tc>
          <w:tcPr>
            <w:tcW w:w="5529" w:type="dxa"/>
            <w:shd w:val="clear" w:color="auto" w:fill="FFF2CC" w:themeFill="accent4" w:themeFillTint="33"/>
          </w:tcPr>
          <w:p w14:paraId="440CD8B7" w14:textId="3324756F" w:rsidR="00A177E6" w:rsidRDefault="00A177E6" w:rsidP="00A177E6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Há certificação de que a opção pela aquisição é mais vantajosa do que eventuais alternativas, como a </w:t>
            </w:r>
            <w:r w:rsidRPr="00FD41A6">
              <w:rPr>
                <w:rFonts w:cstheme="minorHAnsi"/>
                <w:bCs/>
                <w:sz w:val="24"/>
                <w:szCs w:val="24"/>
              </w:rPr>
              <w:t>locação de bens</w:t>
            </w:r>
            <w:r>
              <w:rPr>
                <w:rFonts w:cstheme="minorHAnsi"/>
                <w:bCs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42"/>
            </w:r>
          </w:p>
        </w:tc>
        <w:sdt>
          <w:sdtPr>
            <w:rPr>
              <w:rFonts w:cstheme="minorHAnsi"/>
              <w:sz w:val="24"/>
              <w:szCs w:val="24"/>
            </w:rPr>
            <w:id w:val="1733502915"/>
            <w:placeholder>
              <w:docPart w:val="5AF0A4E4E9CF42D9B9A94D68439939C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2CC" w:themeFill="accent4" w:themeFillTint="33"/>
              </w:tcPr>
              <w:p w14:paraId="3BE2BF98" w14:textId="5C0757CA" w:rsidR="00A177E6" w:rsidRPr="00106759" w:rsidRDefault="00A177E6" w:rsidP="00A177E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514F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412DAF4E" w14:textId="77777777" w:rsidR="00A177E6" w:rsidRPr="00106759" w:rsidRDefault="00A177E6" w:rsidP="00A177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A434044" w14:textId="310568F7" w:rsidR="00CA6F85" w:rsidRPr="00EB2C86" w:rsidRDefault="00CA6F85">
      <w:pPr>
        <w:spacing w:after="0" w:line="240" w:lineRule="auto"/>
        <w:jc w:val="both"/>
      </w:pPr>
    </w:p>
    <w:tbl>
      <w:tblPr>
        <w:tblStyle w:val="Tabelacomgrade"/>
        <w:tblW w:w="9498" w:type="dxa"/>
        <w:jc w:val="center"/>
        <w:tblLook w:val="04A0" w:firstRow="1" w:lastRow="0" w:firstColumn="1" w:lastColumn="0" w:noHBand="0" w:noVBand="1"/>
      </w:tblPr>
      <w:tblGrid>
        <w:gridCol w:w="5529"/>
        <w:gridCol w:w="2127"/>
        <w:gridCol w:w="1842"/>
      </w:tblGrid>
      <w:tr w:rsidR="00A177E6" w:rsidRPr="00106759" w14:paraId="69ADE771" w14:textId="7D7496EB" w:rsidTr="00EE5A58">
        <w:trPr>
          <w:jc w:val="center"/>
        </w:trPr>
        <w:tc>
          <w:tcPr>
            <w:tcW w:w="5529" w:type="dxa"/>
            <w:shd w:val="clear" w:color="auto" w:fill="FFD966" w:themeFill="accent4" w:themeFillTint="99"/>
          </w:tcPr>
          <w:p w14:paraId="7365A29E" w14:textId="37B52E9E" w:rsidR="00A177E6" w:rsidRPr="00106759" w:rsidRDefault="00A177E6" w:rsidP="001203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 xml:space="preserve">LISTA DE VERIFICAÇÃO </w:t>
            </w:r>
            <w:r w:rsidR="00A32A24">
              <w:rPr>
                <w:rFonts w:cstheme="minorHAnsi"/>
                <w:b/>
                <w:sz w:val="24"/>
                <w:szCs w:val="24"/>
              </w:rPr>
              <w:t>3</w:t>
            </w:r>
            <w:r w:rsidR="00120347">
              <w:rPr>
                <w:rFonts w:cstheme="minorHAnsi"/>
                <w:b/>
                <w:sz w:val="24"/>
                <w:szCs w:val="24"/>
              </w:rPr>
              <w:t>B</w:t>
            </w:r>
            <w:r>
              <w:rPr>
                <w:rFonts w:cstheme="minorHAnsi"/>
                <w:b/>
                <w:sz w:val="24"/>
                <w:szCs w:val="24"/>
              </w:rPr>
              <w:t xml:space="preserve"> - </w:t>
            </w:r>
            <w:r w:rsidRPr="00106759">
              <w:rPr>
                <w:rFonts w:cstheme="minorHAnsi"/>
                <w:b/>
                <w:bCs/>
                <w:sz w:val="24"/>
                <w:szCs w:val="24"/>
              </w:rPr>
              <w:t xml:space="preserve">VERIFICAÇÃO </w:t>
            </w:r>
            <w:r w:rsidRPr="00A615B1">
              <w:rPr>
                <w:rFonts w:cstheme="minorHAnsi"/>
                <w:b/>
                <w:bCs/>
                <w:sz w:val="24"/>
                <w:szCs w:val="24"/>
                <w:u w:val="single"/>
              </w:rPr>
              <w:t>ESPECÍFICA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PARA </w:t>
            </w:r>
            <w:r w:rsidRPr="00E24493">
              <w:rPr>
                <w:rFonts w:cstheme="minorHAnsi"/>
                <w:b/>
                <w:bCs/>
                <w:sz w:val="24"/>
                <w:szCs w:val="24"/>
              </w:rPr>
              <w:t xml:space="preserve">CONTRATAÇÃO DE </w:t>
            </w:r>
            <w:r w:rsidRPr="00E24493">
              <w:rPr>
                <w:rFonts w:cstheme="minorHAnsi"/>
                <w:b/>
                <w:bCs/>
                <w:sz w:val="24"/>
                <w:szCs w:val="24"/>
                <w:u w:val="single"/>
              </w:rPr>
              <w:t>SERVIÇOS EM GERAL</w:t>
            </w:r>
            <w:r w:rsidRPr="00E2449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C2BAA" w:rsidRPr="00E24493">
              <w:rPr>
                <w:rFonts w:cstheme="minorHAnsi"/>
                <w:b/>
                <w:bCs/>
                <w:sz w:val="24"/>
                <w:szCs w:val="24"/>
              </w:rPr>
              <w:t>POR INEXIGIBILIDADE OU POR DISPENSA DE LICITAÇÃO</w:t>
            </w:r>
          </w:p>
        </w:tc>
        <w:tc>
          <w:tcPr>
            <w:tcW w:w="2127" w:type="dxa"/>
            <w:shd w:val="clear" w:color="auto" w:fill="FFD966" w:themeFill="accent4" w:themeFillTint="99"/>
          </w:tcPr>
          <w:p w14:paraId="679B4C50" w14:textId="77777777" w:rsidR="00A177E6" w:rsidRPr="00106759" w:rsidRDefault="00A177E6" w:rsidP="00972A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6899A723" w14:textId="62AED12B" w:rsidR="00A177E6" w:rsidRPr="00106759" w:rsidRDefault="00A177E6" w:rsidP="001267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D966" w:themeFill="accent4" w:themeFillTint="99"/>
          </w:tcPr>
          <w:p w14:paraId="7CCEA8FB" w14:textId="27FA6A26" w:rsidR="00A177E6" w:rsidRDefault="00A177E6" w:rsidP="00972A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Indicação do local do processo em que foi atendida a exigência (doc. / fls. / SEI etc.)</w:t>
            </w:r>
          </w:p>
        </w:tc>
      </w:tr>
      <w:tr w:rsidR="00A177E6" w:rsidRPr="00106759" w14:paraId="611D1256" w14:textId="1F35AFE1" w:rsidTr="00EE5A58">
        <w:trPr>
          <w:jc w:val="center"/>
        </w:trPr>
        <w:tc>
          <w:tcPr>
            <w:tcW w:w="5529" w:type="dxa"/>
            <w:shd w:val="clear" w:color="auto" w:fill="FFFFFF" w:themeFill="background1"/>
          </w:tcPr>
          <w:p w14:paraId="3DBCBE41" w14:textId="125FB525" w:rsidR="00A177E6" w:rsidRPr="00AC7913" w:rsidRDefault="00A177E6" w:rsidP="00A177E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Houve manifestação quanto à observância do princípio da padronização?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43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1594206961"/>
            <w:placeholder>
              <w:docPart w:val="4C5C542379B24EA9881B53FAECD6B13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0CDBA386" w14:textId="7C619EE8" w:rsidR="00A177E6" w:rsidRPr="00106759" w:rsidRDefault="00A177E6" w:rsidP="00A177E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41350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9A9069B" w14:textId="77777777" w:rsidR="00A177E6" w:rsidRPr="00106759" w:rsidRDefault="00A177E6" w:rsidP="00A177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77E6" w:rsidRPr="00106759" w14:paraId="24825453" w14:textId="146F472C" w:rsidTr="00EE5A58">
        <w:trPr>
          <w:jc w:val="center"/>
        </w:trPr>
        <w:tc>
          <w:tcPr>
            <w:tcW w:w="5529" w:type="dxa"/>
            <w:shd w:val="clear" w:color="auto" w:fill="FFF2CC" w:themeFill="accent4" w:themeFillTint="33"/>
          </w:tcPr>
          <w:p w14:paraId="47BD785C" w14:textId="0298F691" w:rsidR="00A177E6" w:rsidRDefault="00120347" w:rsidP="0012034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Consta informação do uso ou </w:t>
            </w:r>
            <w:r w:rsidR="00A177E6">
              <w:rPr>
                <w:rFonts w:cstheme="minorHAnsi"/>
                <w:bCs/>
                <w:sz w:val="24"/>
                <w:szCs w:val="24"/>
              </w:rPr>
              <w:t>justificativa para não utilização de catálogo eletrônico de padronização?</w:t>
            </w:r>
            <w:r w:rsidR="00A177E6"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44"/>
            </w:r>
            <w:r w:rsidR="00A177E6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44996124"/>
            <w:placeholder>
              <w:docPart w:val="D0E0A84DB75E42F19A0F13724823C88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2CC" w:themeFill="accent4" w:themeFillTint="33"/>
              </w:tcPr>
              <w:p w14:paraId="4ABF35DE" w14:textId="6E055792" w:rsidR="00A177E6" w:rsidRPr="00106759" w:rsidRDefault="00A177E6" w:rsidP="00A177E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41350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0C0A14D1" w14:textId="77777777" w:rsidR="00A177E6" w:rsidRPr="00106759" w:rsidRDefault="00A177E6" w:rsidP="00A177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77E6" w:rsidRPr="00106759" w14:paraId="034846BA" w14:textId="79CD4162" w:rsidTr="00EE5A58">
        <w:trPr>
          <w:jc w:val="center"/>
        </w:trPr>
        <w:tc>
          <w:tcPr>
            <w:tcW w:w="5529" w:type="dxa"/>
            <w:shd w:val="clear" w:color="auto" w:fill="FFFFFF" w:themeFill="background1"/>
          </w:tcPr>
          <w:p w14:paraId="019180F7" w14:textId="448396AB" w:rsidR="00A177E6" w:rsidRDefault="00A177E6" w:rsidP="00A177E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Foi certificado que os serviços a serem contratados se enquadram como </w:t>
            </w:r>
            <w:r w:rsidRPr="0099471A">
              <w:rPr>
                <w:rFonts w:cstheme="minorHAnsi"/>
                <w:sz w:val="24"/>
                <w:szCs w:val="24"/>
              </w:rPr>
              <w:t>as atividades materiais acessórias, instrumentais ou complementares aos assuntos que constituam área de competência legal do órgão ou da entidade</w:t>
            </w:r>
            <w:r>
              <w:rPr>
                <w:rFonts w:cstheme="minorHAnsi"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45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990021033"/>
            <w:placeholder>
              <w:docPart w:val="9D0883D766B349A88C0BE0AFF43AFFE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460D321C" w14:textId="6394CD69" w:rsidR="00A177E6" w:rsidRPr="00106759" w:rsidRDefault="00A177E6" w:rsidP="00A177E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41350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525233ED" w14:textId="77777777" w:rsidR="00A177E6" w:rsidRPr="00106759" w:rsidRDefault="00A177E6" w:rsidP="00A177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77E6" w:rsidRPr="00106759" w14:paraId="6BF2C9E1" w14:textId="369EF785" w:rsidTr="00EE5A58">
        <w:trPr>
          <w:jc w:val="center"/>
        </w:trPr>
        <w:tc>
          <w:tcPr>
            <w:tcW w:w="5529" w:type="dxa"/>
            <w:shd w:val="clear" w:color="auto" w:fill="FFF2CC" w:themeFill="accent4" w:themeFillTint="33"/>
          </w:tcPr>
          <w:p w14:paraId="63A05D9F" w14:textId="2710561C" w:rsidR="00A177E6" w:rsidRDefault="00A177E6" w:rsidP="00A177E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Caso a Administração pretenda contratar mais de uma empresa para a execução do objeto, está atestado nos autos que (i) não há </w:t>
            </w:r>
            <w:r w:rsidRPr="00382E06">
              <w:rPr>
                <w:rFonts w:cstheme="minorHAnsi"/>
                <w:sz w:val="24"/>
                <w:szCs w:val="24"/>
              </w:rPr>
              <w:t>perda de economia de escala,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</w:rPr>
              <w:t>ii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  <w:r w:rsidRPr="00382E0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é possível e conveniente a execução simultânea e (</w:t>
            </w:r>
            <w:proofErr w:type="spellStart"/>
            <w:r>
              <w:rPr>
                <w:rFonts w:cstheme="minorHAnsi"/>
                <w:sz w:val="24"/>
                <w:szCs w:val="24"/>
              </w:rPr>
              <w:t>iii</w:t>
            </w:r>
            <w:proofErr w:type="spellEnd"/>
            <w:r>
              <w:rPr>
                <w:rFonts w:cstheme="minorHAnsi"/>
                <w:sz w:val="24"/>
                <w:szCs w:val="24"/>
              </w:rPr>
              <w:t>) há controle individualizado para a execução de cada contratado?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46"/>
            </w:r>
          </w:p>
        </w:tc>
        <w:sdt>
          <w:sdtPr>
            <w:rPr>
              <w:rFonts w:cstheme="minorHAnsi"/>
              <w:sz w:val="24"/>
              <w:szCs w:val="24"/>
            </w:rPr>
            <w:id w:val="-1808546249"/>
            <w:placeholder>
              <w:docPart w:val="C2CB3E24A175409FA741AD8722F89A9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2CC" w:themeFill="accent4" w:themeFillTint="33"/>
              </w:tcPr>
              <w:p w14:paraId="1A348584" w14:textId="45D80F07" w:rsidR="00A177E6" w:rsidRPr="00106759" w:rsidRDefault="00A177E6" w:rsidP="00A177E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41350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2CC" w:themeFill="accent4" w:themeFillTint="33"/>
          </w:tcPr>
          <w:p w14:paraId="0B8A7CCA" w14:textId="77777777" w:rsidR="00A177E6" w:rsidRPr="00106759" w:rsidRDefault="00A177E6" w:rsidP="00A177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AF613CC" w14:textId="6AF1FCA6" w:rsidR="004A70EF" w:rsidRDefault="004A70EF" w:rsidP="00DC0AF8">
      <w:pPr>
        <w:spacing w:after="0" w:line="240" w:lineRule="auto"/>
        <w:jc w:val="both"/>
      </w:pPr>
    </w:p>
    <w:sectPr w:rsidR="004A70EF">
      <w:footerReference w:type="default" r:id="rId9"/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A79B7" w14:textId="77777777" w:rsidR="000A624E" w:rsidRDefault="000A624E" w:rsidP="003678F6">
      <w:pPr>
        <w:spacing w:after="0" w:line="240" w:lineRule="auto"/>
      </w:pPr>
      <w:r>
        <w:separator/>
      </w:r>
    </w:p>
  </w:endnote>
  <w:endnote w:type="continuationSeparator" w:id="0">
    <w:p w14:paraId="05558B80" w14:textId="77777777" w:rsidR="000A624E" w:rsidRDefault="000A624E" w:rsidP="003678F6">
      <w:pPr>
        <w:spacing w:after="0" w:line="240" w:lineRule="auto"/>
      </w:pPr>
      <w:r>
        <w:continuationSeparator/>
      </w:r>
    </w:p>
  </w:endnote>
  <w:endnote w:id="1">
    <w:p w14:paraId="6CA5D901" w14:textId="77777777" w:rsidR="00EE5A58" w:rsidRPr="00EE5A58" w:rsidRDefault="00EE5A58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 presente lista de verificação foi elaborada com base na disciplina conferida pela Lei nº 14.133/21 e pela IN SEGES/ME nº 67/2021 às hipóteses de inexigibilidade e de dispensa de licitação.</w:t>
      </w:r>
    </w:p>
    <w:p w14:paraId="05BB00E0" w14:textId="77777777" w:rsidR="00EE5A58" w:rsidRPr="00EE5A58" w:rsidRDefault="00EE5A58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A presente lista pressupõe a utilização dos modelos de editais, contratos e termos de referência elaborados pela CNMLC, uma vez que tais modelos cumprem os requisitos legais essenciais, dispensando sua verificação específica .</w:t>
      </w:r>
    </w:p>
    <w:p w14:paraId="6A2EB69D" w14:textId="77777777" w:rsidR="00EE5A58" w:rsidRPr="00EE5A58" w:rsidRDefault="00EE5A58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 xml:space="preserve">A lista deve ser preenchida pelo órgão contratante como instrumento de transparência e eficiência durante a fase de instrução do processo para permitir a conferência das exigências mínimas nela contidas, devendo ser juntada ao processo antes da remessa ao órgão de assessoramento jurídico. </w:t>
      </w:r>
    </w:p>
    <w:p w14:paraId="03BE5CE5" w14:textId="77777777" w:rsidR="00EE5A58" w:rsidRPr="00EE5A58" w:rsidRDefault="00EE5A58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Foram elaboradas 5 (cinco) listas distintas.</w:t>
      </w:r>
    </w:p>
    <w:p w14:paraId="1394290A" w14:textId="77777777" w:rsidR="00EE5A58" w:rsidRPr="00EE5A58" w:rsidRDefault="00EE5A58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 xml:space="preserve">A primeira traz os elementos comuns que devem constar em todos os procedimentos de contratação direta. </w:t>
      </w:r>
    </w:p>
    <w:p w14:paraId="636A7B95" w14:textId="77777777" w:rsidR="00EE5A58" w:rsidRPr="00EE5A58" w:rsidRDefault="00EE5A58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Além do preenchimento da primeira lista, o agente deverá preencher obrigatoriamente uma das duas listas seguintes, conforme se trate de inexigibilidade ou dispensa, ou seja, deverá preencher a lista 2A ou a lista 2B.</w:t>
      </w:r>
    </w:p>
    <w:p w14:paraId="2483348E" w14:textId="77777777" w:rsidR="00EE5A58" w:rsidRDefault="00EE5A58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Finalmente, também deverá preencher uma ou mais listas das duas seguintes, que trazem elementos específicos de verificação a depender do objeto da contratação (3A aquisição e 3B serviços em geral).</w:t>
      </w:r>
    </w:p>
    <w:p w14:paraId="11261B85" w14:textId="77777777" w:rsidR="00EE5A58" w:rsidRPr="00EE5A58" w:rsidRDefault="00EE5A58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* Lista 1 – Preenchida em todas as contratações diretas;</w:t>
      </w:r>
    </w:p>
    <w:p w14:paraId="7DFA7AD4" w14:textId="77777777" w:rsidR="00EE5A58" w:rsidRPr="00EE5A58" w:rsidRDefault="00EE5A58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* Lista 2A – Preenchida em contratação por inexigibilidade;</w:t>
      </w:r>
    </w:p>
    <w:p w14:paraId="0D471C17" w14:textId="77777777" w:rsidR="00EE5A58" w:rsidRPr="00EE5A58" w:rsidRDefault="00EE5A58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* Lista 2B – Preenchida em contratação por dispensa;</w:t>
      </w:r>
    </w:p>
    <w:p w14:paraId="7C0D689B" w14:textId="77777777" w:rsidR="00EE5A58" w:rsidRPr="00EE5A58" w:rsidRDefault="00EE5A58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* Lista 3A– Preenchida para aquisições, tanto por inexigibilidade como dispensa;</w:t>
      </w:r>
    </w:p>
    <w:p w14:paraId="1BC0C0CE" w14:textId="297302BD" w:rsidR="00EE5A58" w:rsidRPr="00EE5A58" w:rsidRDefault="00EE5A58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* Lista 3B – Preenchida para serviços, tanto por inexigibilidade como dispensa.</w:t>
      </w:r>
    </w:p>
    <w:p w14:paraId="58A65CBD" w14:textId="77777777" w:rsidR="00EE5A58" w:rsidRPr="00EE5A58" w:rsidRDefault="00EE5A58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As seções e/ou listas específicas que não forem aplicáveis ao presente caso deverão ser removidas.</w:t>
      </w:r>
    </w:p>
    <w:p w14:paraId="27C5258D" w14:textId="77777777" w:rsidR="00EE5A58" w:rsidRPr="00EE5A58" w:rsidRDefault="00EE5A58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A coluna “Atende plenamente a exigência?” deverá ser preenchida apenas com as respostas pré-definidas no formulário, sendo:</w:t>
      </w:r>
    </w:p>
    <w:p w14:paraId="513E59A1" w14:textId="77777777" w:rsidR="00EE5A58" w:rsidRPr="00EE5A58" w:rsidRDefault="00EE5A58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Sim: atende plenamente a exigência</w:t>
      </w:r>
    </w:p>
    <w:p w14:paraId="60015ECC" w14:textId="77777777" w:rsidR="00EE5A58" w:rsidRPr="00EE5A58" w:rsidRDefault="00EE5A58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Não: não atende plenamente a exigência</w:t>
      </w:r>
    </w:p>
    <w:p w14:paraId="2F9EB072" w14:textId="77777777" w:rsidR="00EE5A58" w:rsidRPr="00EE5A58" w:rsidRDefault="00EE5A58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Não se aplica: a exigência não é feita para o caso analisado</w:t>
      </w:r>
    </w:p>
    <w:p w14:paraId="4054E52B" w14:textId="77777777" w:rsidR="00EE5A58" w:rsidRPr="00EE5A58" w:rsidRDefault="00EE5A58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Na utilização das listas deverão ser analisadas as consequências para cada negativa, se pode ser suprida mediante justificativa ou enquadramentos específicos, ou se deve haver complementação da instrução.</w:t>
      </w:r>
    </w:p>
    <w:p w14:paraId="0C4D2AC1" w14:textId="0F4B99FB" w:rsidR="00EE5A58" w:rsidRPr="00EE5A58" w:rsidRDefault="00EE5A58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 xml:space="preserve">Eventuais sugestões de alteração de texto desta lista poderão ser encaminhadas ao e-mail: </w:t>
      </w:r>
      <w:hyperlink r:id="rId1" w:history="1">
        <w:r w:rsidRPr="00EE5A58">
          <w:rPr>
            <w:rStyle w:val="Hyperlink"/>
            <w:rFonts w:cstheme="minorHAnsi"/>
          </w:rPr>
          <w:t>cgu.modeloscontratacao@agu.gov.br</w:t>
        </w:r>
      </w:hyperlink>
      <w:r w:rsidRPr="00EE5A58">
        <w:rPr>
          <w:rFonts w:cstheme="minorHAnsi"/>
        </w:rPr>
        <w:t>.</w:t>
      </w:r>
    </w:p>
  </w:endnote>
  <w:endnote w:id="2">
    <w:p w14:paraId="65F77428" w14:textId="77777777" w:rsidR="00972A03" w:rsidRPr="00EE5A58" w:rsidRDefault="00972A0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Obs.: Dispõe a ON-AGU 2/2009: “os instrumentos dos contratos, convênios e demais ajustes, bem como os respectivos aditivos, devem integrar um único processo administrativo, devidamente autuado em sequência cronológica, numerado, rubricado, contendo cada volume os respectivos termos de abertura e encerramento.” </w:t>
      </w:r>
    </w:p>
  </w:endnote>
  <w:endnote w:id="3">
    <w:p w14:paraId="0AF4230A" w14:textId="77777777" w:rsidR="00972A03" w:rsidRPr="00EE5A58" w:rsidRDefault="00972A0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Decreto nº 8.539/2015 e art. 12, VI, da Lei 14133/21</w:t>
      </w:r>
    </w:p>
  </w:endnote>
  <w:endnote w:id="4">
    <w:p w14:paraId="7DF075BF" w14:textId="41D31EB4" w:rsidR="00972A03" w:rsidRPr="00EE5A58" w:rsidRDefault="00972A0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</w:t>
      </w:r>
      <w:r w:rsidR="00D762CC" w:rsidRPr="00EE5A58">
        <w:rPr>
          <w:rFonts w:cstheme="minorHAnsi"/>
        </w:rPr>
        <w:t xml:space="preserve">7º, </w:t>
      </w:r>
      <w:r w:rsidR="00D762CC" w:rsidRPr="00EE5A58">
        <w:rPr>
          <w:rFonts w:cstheme="minorHAnsi"/>
          <w:i/>
        </w:rPr>
        <w:t>caput</w:t>
      </w:r>
      <w:r w:rsidR="0055274B" w:rsidRPr="00EE5A58">
        <w:rPr>
          <w:rFonts w:cstheme="minorHAnsi"/>
          <w:iCs/>
        </w:rPr>
        <w:t>,</w:t>
      </w:r>
      <w:r w:rsidR="00A06819" w:rsidRPr="00EE5A58">
        <w:rPr>
          <w:rFonts w:cstheme="minorHAnsi"/>
        </w:rPr>
        <w:t xml:space="preserve"> </w:t>
      </w:r>
      <w:r w:rsidRPr="00EE5A58">
        <w:rPr>
          <w:rFonts w:cstheme="minorHAnsi"/>
        </w:rPr>
        <w:t>da Lei 14133/21</w:t>
      </w:r>
    </w:p>
  </w:endnote>
  <w:endnote w:id="5">
    <w:p w14:paraId="5B31255B" w14:textId="2999EEDC" w:rsidR="00972A03" w:rsidRPr="00EE5A58" w:rsidRDefault="00972A0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</w:t>
      </w:r>
      <w:r w:rsidR="00C92967" w:rsidRPr="00EE5A58">
        <w:rPr>
          <w:rFonts w:cstheme="minorHAnsi"/>
        </w:rPr>
        <w:t>O</w:t>
      </w:r>
      <w:r w:rsidR="00B33C74" w:rsidRPr="00EE5A58">
        <w:rPr>
          <w:rFonts w:cstheme="minorHAnsi"/>
        </w:rPr>
        <w:t xml:space="preserve"> DFD é documento obrigatório </w:t>
      </w:r>
      <w:r w:rsidR="001C07A6" w:rsidRPr="00EE5A58">
        <w:rPr>
          <w:rFonts w:cstheme="minorHAnsi"/>
        </w:rPr>
        <w:t xml:space="preserve">que deve constar em </w:t>
      </w:r>
      <w:r w:rsidR="00B33C74" w:rsidRPr="00EE5A58">
        <w:rPr>
          <w:rFonts w:cstheme="minorHAnsi"/>
        </w:rPr>
        <w:t>qualquer processo de contratação</w:t>
      </w:r>
      <w:r w:rsidR="00C92967" w:rsidRPr="00EE5A58">
        <w:rPr>
          <w:rFonts w:cstheme="minorHAnsi"/>
        </w:rPr>
        <w:t>, conforme</w:t>
      </w:r>
      <w:r w:rsidR="00B33C74" w:rsidRPr="00EE5A58">
        <w:rPr>
          <w:rFonts w:cstheme="minorHAnsi"/>
        </w:rPr>
        <w:t xml:space="preserve"> </w:t>
      </w:r>
      <w:r w:rsidR="00C92967" w:rsidRPr="00EE5A58">
        <w:rPr>
          <w:rFonts w:cstheme="minorHAnsi"/>
        </w:rPr>
        <w:t>art</w:t>
      </w:r>
      <w:r w:rsidRPr="00EE5A58">
        <w:rPr>
          <w:rFonts w:cstheme="minorHAnsi"/>
        </w:rPr>
        <w:t>. 12, VII, e art. 72, I, da Lei 14133/21</w:t>
      </w:r>
      <w:r w:rsidR="00C92967" w:rsidRPr="00EE5A58">
        <w:rPr>
          <w:rFonts w:cstheme="minorHAnsi"/>
        </w:rPr>
        <w:t>.</w:t>
      </w:r>
      <w:r w:rsidR="00E7428B" w:rsidRPr="00EE5A58">
        <w:rPr>
          <w:rFonts w:cstheme="minorHAnsi"/>
        </w:rPr>
        <w:t xml:space="preserve"> A regra é que o DFD já tenha sido elaborado para os fins do PCA. Neste caso, é salutar que haja a juntada de sua cópia nos autos. Entretanto, nos casos previstos no art. 7º do Decreto nº 10.947/22, há a dispensa do registro da contratação no plano anual, o que implica na não elaboração, naquela oportunidade, do DFD. Então, nesta hipótese, o DFD constará apenas do processo de contratação direta, conforme art. 12, VII e §1º, da Lei 14133/21 e art. 7º do Decreto 10947/22, já citados.</w:t>
      </w:r>
    </w:p>
  </w:endnote>
  <w:endnote w:id="6">
    <w:p w14:paraId="57BCF263" w14:textId="17EBEE86" w:rsidR="00972A03" w:rsidRPr="00EE5A58" w:rsidRDefault="00972A0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="00771C17" w:rsidRPr="00EE5A58">
        <w:rPr>
          <w:rFonts w:cstheme="minorHAnsi"/>
        </w:rPr>
        <w:t>.</w:t>
      </w:r>
      <w:r w:rsidR="00C74A86" w:rsidRPr="00EE5A58">
        <w:rPr>
          <w:rFonts w:cstheme="minorHAnsi"/>
        </w:rPr>
        <w:t xml:space="preserve"> </w:t>
      </w:r>
      <w:r w:rsidR="00C84D30" w:rsidRPr="00EE5A58">
        <w:rPr>
          <w:rFonts w:cstheme="minorHAnsi"/>
        </w:rPr>
        <w:t>D</w:t>
      </w:r>
      <w:r w:rsidR="00C74A86" w:rsidRPr="00EE5A58">
        <w:rPr>
          <w:rFonts w:cstheme="minorHAnsi"/>
        </w:rPr>
        <w:t xml:space="preserve">estaque-se que, para as contratações da Lei nº 14133/21, aplica-se, quanto ao Plano de Contratações Anual, apenas o Decreto nº 10947/22 e não a IN SEGES/ME nº 1/2019, conforme Nota n. 00001/2021/CNMLC/CGU/AGU. Quanto a esse </w:t>
      </w:r>
      <w:r w:rsidR="00C84D30" w:rsidRPr="00EE5A58">
        <w:rPr>
          <w:rFonts w:cstheme="minorHAnsi"/>
        </w:rPr>
        <w:t>D</w:t>
      </w:r>
      <w:r w:rsidR="00C74A86" w:rsidRPr="00EE5A58">
        <w:rPr>
          <w:rFonts w:cstheme="minorHAnsi"/>
        </w:rPr>
        <w:t>ecreto, atentar para as exceções da obrigatoriedade de registro dispostas no seu art. 7</w:t>
      </w:r>
      <w:r w:rsidR="00C84D30" w:rsidRPr="00EE5A58">
        <w:rPr>
          <w:rFonts w:cstheme="minorHAnsi"/>
        </w:rPr>
        <w:t>º</w:t>
      </w:r>
      <w:r w:rsidR="00C74A86" w:rsidRPr="00EE5A58">
        <w:rPr>
          <w:rFonts w:cstheme="minorHAnsi"/>
        </w:rPr>
        <w:t>, incluindo os incisos VI, VII e VIII do caput do art. 75, as contratações feitas por suprimento de fundos e pequenas compras e serviços de pronto pagamento do art. 95, §2º, todos da Lei nº 14133/21.</w:t>
      </w:r>
    </w:p>
  </w:endnote>
  <w:endnote w:id="7">
    <w:p w14:paraId="00FBBCB8" w14:textId="77777777" w:rsidR="00972A03" w:rsidRPr="00EE5A58" w:rsidRDefault="00972A0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18 da Lei 14133/21</w:t>
      </w:r>
    </w:p>
  </w:endnote>
  <w:endnote w:id="8">
    <w:p w14:paraId="2A3AE849" w14:textId="77777777" w:rsidR="00972A03" w:rsidRPr="00EE5A58" w:rsidRDefault="00972A0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18, §1º, art. 72, I, da Lei 14133/21</w:t>
      </w:r>
    </w:p>
  </w:endnote>
  <w:endnote w:id="9">
    <w:p w14:paraId="2D2891A5" w14:textId="77777777" w:rsidR="00972A03" w:rsidRPr="00EE5A58" w:rsidRDefault="00972A0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18, §§ 1º e 2º, da Lei 14133/21.</w:t>
      </w:r>
    </w:p>
    <w:p w14:paraId="08682583" w14:textId="77777777" w:rsidR="00972A03" w:rsidRPr="00EE5A58" w:rsidRDefault="00972A0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Obs.: os incisos obrigatórios são:</w:t>
      </w:r>
    </w:p>
    <w:p w14:paraId="1E73B968" w14:textId="77777777" w:rsidR="00972A03" w:rsidRPr="00EE5A58" w:rsidRDefault="00972A0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“I - descrição da necessidade da contratação, considerado o problema a ser resolvido sob a perspectiva do interesse público;</w:t>
      </w:r>
    </w:p>
    <w:p w14:paraId="589C81B4" w14:textId="77777777" w:rsidR="00972A03" w:rsidRPr="00EE5A58" w:rsidRDefault="00972A0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[...]</w:t>
      </w:r>
    </w:p>
    <w:p w14:paraId="0728B5B4" w14:textId="77777777" w:rsidR="00972A03" w:rsidRPr="00EE5A58" w:rsidRDefault="00972A0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IV - estimativas das quantidades para a contratação, acompanhadas das memórias de cálculo e dos documentos que lhes dão suporte, que considerem interdependências com outras contratações, de modo a possibilitar economia de escala;</w:t>
      </w:r>
    </w:p>
    <w:p w14:paraId="3FCF6FAA" w14:textId="77777777" w:rsidR="00972A03" w:rsidRPr="00EE5A58" w:rsidRDefault="00972A0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[...]</w:t>
      </w:r>
    </w:p>
    <w:p w14:paraId="13FBAC38" w14:textId="77777777" w:rsidR="00972A03" w:rsidRPr="00EE5A58" w:rsidRDefault="00972A0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 xml:space="preserve"> VI - 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licitação;</w:t>
      </w:r>
    </w:p>
    <w:p w14:paraId="390AA38E" w14:textId="77777777" w:rsidR="00972A03" w:rsidRPr="00EE5A58" w:rsidRDefault="00972A0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[...]</w:t>
      </w:r>
    </w:p>
    <w:p w14:paraId="683155CD" w14:textId="77777777" w:rsidR="00972A03" w:rsidRPr="00EE5A58" w:rsidRDefault="00972A0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VIII - justificativas para o parcelamento ou não da contratação;</w:t>
      </w:r>
    </w:p>
    <w:p w14:paraId="47B583CC" w14:textId="77777777" w:rsidR="00972A03" w:rsidRPr="00EE5A58" w:rsidRDefault="00972A0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[...]</w:t>
      </w:r>
    </w:p>
    <w:p w14:paraId="198DF949" w14:textId="77777777" w:rsidR="00972A03" w:rsidRPr="00EE5A58" w:rsidRDefault="00972A0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XIII - posicionamento conclusivo sobre a adequação da contratação para o atendimento da necessidade a que se destina.”</w:t>
      </w:r>
    </w:p>
  </w:endnote>
  <w:endnote w:id="10">
    <w:p w14:paraId="4F612DD6" w14:textId="0B95B012" w:rsidR="00E24493" w:rsidRPr="00EE5A58" w:rsidRDefault="00E2449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72, I da Lei nº 14133/21.</w:t>
      </w:r>
      <w:r w:rsidR="00C84D30" w:rsidRPr="00EE5A58">
        <w:rPr>
          <w:rFonts w:cstheme="minorHAnsi"/>
        </w:rPr>
        <w:t xml:space="preserve"> Cabe ressaltar que a análise de riscos não se confunde com a matriz </w:t>
      </w:r>
      <w:r w:rsidR="0055492A" w:rsidRPr="00EE5A58">
        <w:rPr>
          <w:rFonts w:cstheme="minorHAnsi"/>
        </w:rPr>
        <w:t>de alocação de riscos</w:t>
      </w:r>
      <w:r w:rsidR="001D47A6" w:rsidRPr="00EE5A58">
        <w:rPr>
          <w:rFonts w:cstheme="minorHAnsi"/>
        </w:rPr>
        <w:t xml:space="preserve">, já que aquela é ato interno de planejamento da contratação, </w:t>
      </w:r>
      <w:r w:rsidR="001D47A6" w:rsidRPr="00EE5A58">
        <w:rPr>
          <w:rFonts w:cstheme="minorHAnsi"/>
        </w:rPr>
        <w:t xml:space="preserve">enquanto que esta </w:t>
      </w:r>
      <w:r w:rsidR="007E7877" w:rsidRPr="00EE5A58">
        <w:rPr>
          <w:rFonts w:cstheme="minorHAnsi"/>
        </w:rPr>
        <w:t>é cláusula contratual de pactuação de riscos com o contratado</w:t>
      </w:r>
      <w:r w:rsidR="0055492A" w:rsidRPr="00EE5A58">
        <w:rPr>
          <w:rFonts w:cstheme="minorHAnsi"/>
        </w:rPr>
        <w:t>.</w:t>
      </w:r>
    </w:p>
  </w:endnote>
  <w:endnote w:id="11">
    <w:p w14:paraId="784887E3" w14:textId="697C3DDB" w:rsidR="00E24493" w:rsidRPr="00EE5A58" w:rsidRDefault="00E2449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18, §3º, e art. 72, I, da Lei 14133/21. A dispensa dos Estudos Técnico Preliminares está condicionada à juntada aos autos de justificativa, demonstrando, por exemplo, que a elaboração do documento é incompatível com a urgência da contratação.</w:t>
      </w:r>
    </w:p>
  </w:endnote>
  <w:endnote w:id="12">
    <w:p w14:paraId="6766B2BC" w14:textId="77777777" w:rsidR="00E24493" w:rsidRPr="00EE5A58" w:rsidRDefault="00E2449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18, §2º, da Lei 14133/21</w:t>
      </w:r>
    </w:p>
  </w:endnote>
  <w:endnote w:id="13">
    <w:p w14:paraId="075F6972" w14:textId="77777777" w:rsidR="00E24493" w:rsidRPr="00EE5A58" w:rsidRDefault="00E2449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5º e art. 11, I e IV, da Lei 14133/21</w:t>
      </w:r>
    </w:p>
    <w:p w14:paraId="725CFF32" w14:textId="77777777" w:rsidR="00E24493" w:rsidRPr="00EE5A58" w:rsidRDefault="00E2449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Obs.: Recomenda-se a consulta ao “Guia Nacional de Licitações Sustentáveis”, da CGU/AGU, que contém orientações indispensáveis para a contratação de determinados objetos.</w:t>
      </w:r>
    </w:p>
  </w:endnote>
  <w:endnote w:id="14">
    <w:p w14:paraId="34E3825F" w14:textId="77777777" w:rsidR="00EE5A58" w:rsidRPr="00EE5A58" w:rsidRDefault="00EE5A58" w:rsidP="00EE5A58">
      <w:pPr>
        <w:pStyle w:val="Textodenotadefim"/>
        <w:ind w:left="-426" w:right="-427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Disponível em </w:t>
      </w:r>
      <w:hyperlink r:id="rId2" w:history="1">
        <w:r w:rsidRPr="00EE5A58">
          <w:rPr>
            <w:rStyle w:val="Hyperlink"/>
            <w:rFonts w:cstheme="minorHAnsi"/>
          </w:rPr>
          <w:t>https://www.gov.br/agu/pt-br/composicao/cgu/cgu/guias/guia-de-contratacoes-sustentaveis-set-2023.pdf</w:t>
        </w:r>
      </w:hyperlink>
      <w:r w:rsidRPr="00EE5A58">
        <w:rPr>
          <w:rFonts w:cstheme="minorHAnsi"/>
        </w:rPr>
        <w:t>.</w:t>
      </w:r>
    </w:p>
  </w:endnote>
  <w:endnote w:id="15">
    <w:p w14:paraId="2D22AA49" w14:textId="77777777" w:rsidR="00E24493" w:rsidRPr="00EE5A58" w:rsidRDefault="00E2449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72, I, da Lei 14133/21</w:t>
      </w:r>
    </w:p>
  </w:endnote>
  <w:endnote w:id="16">
    <w:p w14:paraId="2F3F735E" w14:textId="77777777" w:rsidR="00E24493" w:rsidRPr="00EE5A58" w:rsidRDefault="00E2449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19, IV e § 2º, da Lei 14133/21; Enunciado nº 6 do Manual de Boas Práticas Consultivas</w:t>
      </w:r>
    </w:p>
  </w:endnote>
  <w:endnote w:id="17">
    <w:p w14:paraId="1F295778" w14:textId="77777777" w:rsidR="00E24493" w:rsidRPr="00EE5A58" w:rsidRDefault="00E2449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19, IV e § 2º, da Lei 14133/21; Enunciado nº 6 do Manual de Boas Práticas Consultivas</w:t>
      </w:r>
    </w:p>
  </w:endnote>
  <w:endnote w:id="18">
    <w:p w14:paraId="5860D5A9" w14:textId="77777777" w:rsidR="00E24493" w:rsidRPr="00EE5A58" w:rsidRDefault="00E2449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72, IV, da Lei 14133/21; art. 5º, IV e §1º, da IN Seges 67/21</w:t>
      </w:r>
    </w:p>
  </w:endnote>
  <w:endnote w:id="19">
    <w:p w14:paraId="5A3FEEB0" w14:textId="77777777" w:rsidR="00E24493" w:rsidRPr="00EE5A58" w:rsidRDefault="00E2449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16, I e II, da LC 101/2000. Obs. 1: ON AGU 52/2014: “As despesas ordinárias e rotineiras da administração, já previstas no orçamento e destinadas à manutenção das ações governamentais preexistentes, dispensam as exigências previstas nos incisos I e II do art. 16 da Lei Complementar 101, de 2000”.</w:t>
      </w:r>
    </w:p>
  </w:endnote>
  <w:endnote w:id="20">
    <w:p w14:paraId="7CBB9DD2" w14:textId="77777777" w:rsidR="00E24493" w:rsidRPr="00EE5A58" w:rsidRDefault="00E2449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72, V, da Lei 14133/21.</w:t>
      </w:r>
    </w:p>
    <w:p w14:paraId="44A26E4F" w14:textId="295192E1" w:rsidR="00E24493" w:rsidRPr="00EE5A58" w:rsidRDefault="00E2449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 xml:space="preserve">Obs. 1: </w:t>
      </w:r>
      <w:r w:rsidR="008C20AC" w:rsidRPr="00EE5A58">
        <w:rPr>
          <w:rFonts w:cstheme="minorHAnsi"/>
        </w:rPr>
        <w:t>Segundo o §4º do art. 91 da Lei 14133/21, é essencial que sejam atendidos os seguintes requisitos: “Art. 91 (...) § 4º Antes de formalizar ou prorrogar o prazo de vigência do contrato, a Administração deverá verificar a regularidade fiscal do contratado, consultar o Cadastro Nacional de Empresas Inidôneas e Suspensas (</w:t>
      </w:r>
      <w:r w:rsidR="008C20AC" w:rsidRPr="00EE5A58">
        <w:rPr>
          <w:rFonts w:cstheme="minorHAnsi"/>
        </w:rPr>
        <w:t>Ceis) e o Cadastro Nacional de Empresas Punidas (Cnep), emitir as certidões negativas de inidoneidade, de impedimento e de débitos trabalhistas e juntá-las ao respectivo processo.” A regularidade fiscal federal; a regularidade perante a Seguridade Social; a regularidade com o Fundo de Garantia por Tempo de Serviço; a regularidade trabalhista; a declaração de cumprimento do disposto no inciso XXXIII do art. 7º da Constituição Federal; e a ausência de penalidade que vede a contratação com o órgão, podem ser verificadas mediante consulta nos seguintes endereços</w:t>
      </w:r>
      <w:r w:rsidR="00CE0850" w:rsidRPr="00EE5A58">
        <w:rPr>
          <w:rFonts w:cstheme="minorHAnsi"/>
        </w:rPr>
        <w:t>, sem prejuízo de outras consultas julgadas relevantes</w:t>
      </w:r>
      <w:r w:rsidRPr="00EE5A58">
        <w:rPr>
          <w:rFonts w:cstheme="minorHAnsi"/>
        </w:rPr>
        <w:t>:</w:t>
      </w:r>
    </w:p>
    <w:p w14:paraId="266EB1A1" w14:textId="77777777" w:rsidR="00E24493" w:rsidRPr="00EE5A58" w:rsidRDefault="00E2449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 xml:space="preserve">a) SICAF;  </w:t>
      </w:r>
    </w:p>
    <w:p w14:paraId="7FA13AA9" w14:textId="77777777" w:rsidR="00E24493" w:rsidRPr="00EE5A58" w:rsidRDefault="00E2449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 xml:space="preserve">b) Cadastro Nacional de Empresas Inidôneas e Suspensas - CEIS, mantido pela Controladoria-Geral da União (www.portaldatransparencia.gov.br/ceis);  </w:t>
      </w:r>
    </w:p>
    <w:p w14:paraId="60EB2DD8" w14:textId="73CFA8A5" w:rsidR="00E24493" w:rsidRPr="00EE5A58" w:rsidRDefault="002E4637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Fonts w:cstheme="minorHAnsi"/>
        </w:rPr>
        <w:t>c</w:t>
      </w:r>
      <w:r w:rsidR="00DA72D3" w:rsidRPr="00EE5A58">
        <w:rPr>
          <w:rFonts w:cstheme="minorHAnsi"/>
        </w:rPr>
        <w:t>) Cadastro Nacional de Empresas Punidas (CNEP)</w:t>
      </w:r>
      <w:r w:rsidR="00F049C2" w:rsidRPr="00EE5A58">
        <w:rPr>
          <w:rFonts w:cstheme="minorHAnsi"/>
        </w:rPr>
        <w:t xml:space="preserve"> (art. 91, §4º, da Lei 14133/21).</w:t>
      </w:r>
      <w:r w:rsidR="00E24493" w:rsidRPr="00EE5A58">
        <w:rPr>
          <w:rFonts w:cstheme="minorHAnsi"/>
        </w:rPr>
        <w:t xml:space="preserve"> </w:t>
      </w:r>
    </w:p>
  </w:endnote>
  <w:endnote w:id="21">
    <w:p w14:paraId="2F972D8B" w14:textId="77777777" w:rsidR="00E24493" w:rsidRPr="00EE5A58" w:rsidRDefault="00E24493" w:rsidP="00EE5A58">
      <w:pPr>
        <w:pStyle w:val="Textodenotadefim"/>
        <w:tabs>
          <w:tab w:val="left" w:pos="740"/>
        </w:tabs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6º, III, da Lei nº 10.522/02. Obs.: Atente-se que o cadastro do CADIN é meramente informativo, de modo que a existência de pendências não impede a contratação.</w:t>
      </w:r>
    </w:p>
  </w:endnote>
  <w:endnote w:id="22">
    <w:p w14:paraId="7FABEE2C" w14:textId="77777777" w:rsidR="00E24493" w:rsidRPr="00EE5A58" w:rsidRDefault="00E24493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72, VIII, da Lei 14133/21 c/c art. 5º, VIII e §2º, da IN nº 67/2021</w:t>
      </w:r>
    </w:p>
  </w:endnote>
  <w:endnote w:id="23">
    <w:p w14:paraId="3AFBEF1E" w14:textId="77777777" w:rsidR="00E24493" w:rsidRPr="00EE5A58" w:rsidRDefault="00E24493" w:rsidP="00EE5A58">
      <w:pPr>
        <w:pStyle w:val="Textodenotadefim"/>
        <w:ind w:left="-426" w:right="-427"/>
        <w:jc w:val="both"/>
        <w:rPr>
          <w:rFonts w:cstheme="minorHAnsi"/>
          <w:lang w:val="en-US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  <w:lang w:val="en-US"/>
        </w:rPr>
        <w:t xml:space="preserve"> Art. 82, §6º, da Lei 14133/21; art. 4º, IV, da IN SEGES 67/2021</w:t>
      </w:r>
    </w:p>
  </w:endnote>
  <w:endnote w:id="24">
    <w:p w14:paraId="111C6901" w14:textId="658F77BD" w:rsidR="006A6106" w:rsidRPr="00EE5A58" w:rsidRDefault="006A6106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74 da Lei 14133/21</w:t>
      </w:r>
      <w:r w:rsidR="00A62B96" w:rsidRPr="00EE5A58">
        <w:rPr>
          <w:rFonts w:cstheme="minorHAnsi"/>
        </w:rPr>
        <w:t xml:space="preserve"> e Art. 7º, §3º, da IN Seges nº 65/21</w:t>
      </w:r>
    </w:p>
  </w:endnote>
  <w:endnote w:id="25">
    <w:p w14:paraId="52666AC7" w14:textId="7F0E19E4" w:rsidR="0090358C" w:rsidRPr="00EE5A58" w:rsidRDefault="0090358C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72, II</w:t>
      </w:r>
      <w:r w:rsidR="00DC3250" w:rsidRPr="00EE5A58">
        <w:rPr>
          <w:rFonts w:cstheme="minorHAnsi"/>
        </w:rPr>
        <w:t xml:space="preserve"> e VII</w:t>
      </w:r>
      <w:r w:rsidRPr="00EE5A58">
        <w:rPr>
          <w:rFonts w:cstheme="minorHAnsi"/>
        </w:rPr>
        <w:t>, e art. 23</w:t>
      </w:r>
      <w:r w:rsidR="005E01F2" w:rsidRPr="00EE5A58">
        <w:rPr>
          <w:rFonts w:cstheme="minorHAnsi"/>
        </w:rPr>
        <w:t>, §§1º, 2º e 3º</w:t>
      </w:r>
      <w:r w:rsidRPr="00EE5A58">
        <w:rPr>
          <w:rFonts w:cstheme="minorHAnsi"/>
        </w:rPr>
        <w:t xml:space="preserve"> da Lei 14133/21; art. 7º, §</w:t>
      </w:r>
      <w:r w:rsidR="00DC3250" w:rsidRPr="00EE5A58">
        <w:rPr>
          <w:rFonts w:cstheme="minorHAnsi"/>
        </w:rPr>
        <w:t>1</w:t>
      </w:r>
      <w:r w:rsidRPr="00EE5A58">
        <w:rPr>
          <w:rFonts w:cstheme="minorHAnsi"/>
        </w:rPr>
        <w:t>º, da IN Seges nº 65/21; IN Seges 72/2021</w:t>
      </w:r>
    </w:p>
  </w:endnote>
  <w:endnote w:id="26">
    <w:p w14:paraId="1792978C" w14:textId="7B2137D5" w:rsidR="001E6A2A" w:rsidRPr="00EE5A58" w:rsidRDefault="001E6A2A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74, §1º</w:t>
      </w:r>
      <w:r w:rsidR="00CB0CEE" w:rsidRPr="00EE5A58">
        <w:rPr>
          <w:rFonts w:cstheme="minorHAnsi"/>
        </w:rPr>
        <w:t>,</w:t>
      </w:r>
      <w:r w:rsidRPr="00EE5A58">
        <w:rPr>
          <w:rFonts w:cstheme="minorHAnsi"/>
        </w:rPr>
        <w:t xml:space="preserve"> da Lei 14133/21</w:t>
      </w:r>
      <w:r w:rsidR="00EE5A58">
        <w:rPr>
          <w:rFonts w:cstheme="minorHAnsi"/>
        </w:rPr>
        <w:t>.</w:t>
      </w:r>
    </w:p>
  </w:endnote>
  <w:endnote w:id="27">
    <w:p w14:paraId="3267B951" w14:textId="4467F27F" w:rsidR="001E6A2A" w:rsidRPr="00EE5A58" w:rsidRDefault="001E6A2A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74, §1º</w:t>
      </w:r>
      <w:r w:rsidR="00CB0CEE" w:rsidRPr="00EE5A58">
        <w:rPr>
          <w:rFonts w:cstheme="minorHAnsi"/>
        </w:rPr>
        <w:t>,</w:t>
      </w:r>
      <w:r w:rsidRPr="00EE5A58">
        <w:rPr>
          <w:rFonts w:cstheme="minorHAnsi"/>
        </w:rPr>
        <w:t xml:space="preserve"> da Lei 14133/21</w:t>
      </w:r>
      <w:r w:rsidR="00EE5A58">
        <w:rPr>
          <w:rFonts w:cstheme="minorHAnsi"/>
        </w:rPr>
        <w:t>.</w:t>
      </w:r>
    </w:p>
  </w:endnote>
  <w:endnote w:id="28">
    <w:p w14:paraId="65B5A73D" w14:textId="62CEBF63" w:rsidR="001E6A2A" w:rsidRPr="00EE5A58" w:rsidRDefault="001E6A2A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74, §</w:t>
      </w:r>
      <w:r w:rsidR="00641A5A" w:rsidRPr="00EE5A58">
        <w:rPr>
          <w:rFonts w:cstheme="minorHAnsi"/>
        </w:rPr>
        <w:t>2</w:t>
      </w:r>
      <w:r w:rsidRPr="00EE5A58">
        <w:rPr>
          <w:rFonts w:cstheme="minorHAnsi"/>
        </w:rPr>
        <w:t>º</w:t>
      </w:r>
      <w:r w:rsidR="00CB0CEE" w:rsidRPr="00EE5A58">
        <w:rPr>
          <w:rFonts w:cstheme="minorHAnsi"/>
        </w:rPr>
        <w:t>,</w:t>
      </w:r>
      <w:r w:rsidRPr="00EE5A58">
        <w:rPr>
          <w:rFonts w:cstheme="minorHAnsi"/>
        </w:rPr>
        <w:t xml:space="preserve"> da Lei 14133/21</w:t>
      </w:r>
      <w:r w:rsidR="00EE5A58">
        <w:rPr>
          <w:rFonts w:cstheme="minorHAnsi"/>
        </w:rPr>
        <w:t>.</w:t>
      </w:r>
    </w:p>
  </w:endnote>
  <w:endnote w:id="29">
    <w:p w14:paraId="48ACAEC6" w14:textId="30911D38" w:rsidR="00641A5A" w:rsidRPr="00EE5A58" w:rsidRDefault="00641A5A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74, §3º</w:t>
      </w:r>
      <w:r w:rsidR="00CB0CEE" w:rsidRPr="00EE5A58">
        <w:rPr>
          <w:rFonts w:cstheme="minorHAnsi"/>
        </w:rPr>
        <w:t>,</w:t>
      </w:r>
      <w:r w:rsidRPr="00EE5A58">
        <w:rPr>
          <w:rFonts w:cstheme="minorHAnsi"/>
        </w:rPr>
        <w:t xml:space="preserve"> da Lei 14133/21</w:t>
      </w:r>
      <w:r w:rsidR="00EE5A58">
        <w:rPr>
          <w:rFonts w:cstheme="minorHAnsi"/>
        </w:rPr>
        <w:t>.</w:t>
      </w:r>
    </w:p>
  </w:endnote>
  <w:endnote w:id="30">
    <w:p w14:paraId="0F6AFD43" w14:textId="4A1AC888" w:rsidR="00641A5A" w:rsidRPr="00EE5A58" w:rsidRDefault="00641A5A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74, §5º</w:t>
      </w:r>
      <w:r w:rsidR="00CB0CEE" w:rsidRPr="00EE5A58">
        <w:rPr>
          <w:rFonts w:cstheme="minorHAnsi"/>
        </w:rPr>
        <w:t>,</w:t>
      </w:r>
      <w:r w:rsidRPr="00EE5A58">
        <w:rPr>
          <w:rFonts w:cstheme="minorHAnsi"/>
        </w:rPr>
        <w:t xml:space="preserve"> da Lei 14133/21</w:t>
      </w:r>
      <w:r w:rsidR="00EE5A58">
        <w:rPr>
          <w:rFonts w:cstheme="minorHAnsi"/>
        </w:rPr>
        <w:t>.</w:t>
      </w:r>
    </w:p>
  </w:endnote>
  <w:endnote w:id="31">
    <w:p w14:paraId="4FD87FEE" w14:textId="008BE56C" w:rsidR="0090358C" w:rsidRPr="00EE5A58" w:rsidRDefault="0090358C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72, II</w:t>
      </w:r>
      <w:r w:rsidR="00DC3250" w:rsidRPr="00EE5A58">
        <w:rPr>
          <w:rFonts w:cstheme="minorHAnsi"/>
        </w:rPr>
        <w:t xml:space="preserve"> e VII</w:t>
      </w:r>
      <w:r w:rsidRPr="00EE5A58">
        <w:rPr>
          <w:rFonts w:cstheme="minorHAnsi"/>
        </w:rPr>
        <w:t>, e art. 23 da Lei 14133/21; art. 7º, §4º, da IN Seges nº 65/21; IN Seges 72/2021</w:t>
      </w:r>
      <w:r w:rsidR="00EE5A58">
        <w:rPr>
          <w:rFonts w:cstheme="minorHAnsi"/>
        </w:rPr>
        <w:t>.</w:t>
      </w:r>
    </w:p>
  </w:endnote>
  <w:endnote w:id="32">
    <w:p w14:paraId="5758C6C4" w14:textId="11ED15D0" w:rsidR="00FC08E3" w:rsidRPr="00EE5A58" w:rsidRDefault="00FC08E3" w:rsidP="00EE5A58">
      <w:pPr>
        <w:pStyle w:val="Textodenotadefim"/>
        <w:ind w:left="-426" w:right="-427"/>
        <w:jc w:val="both"/>
        <w:rPr>
          <w:rFonts w:cstheme="minorHAnsi"/>
          <w:lang w:val="en-US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  <w:lang w:val="en-US"/>
        </w:rPr>
        <w:t xml:space="preserve"> Art. 72, II e VII, e art. 23, §4º, da Lei 14133/21; art. 7º, §1º, da IN Seges nº 65/21; IN </w:t>
      </w:r>
      <w:r w:rsidRPr="00EE5A58">
        <w:rPr>
          <w:rFonts w:cstheme="minorHAnsi"/>
          <w:lang w:val="en-US"/>
        </w:rPr>
        <w:t>Seges 72/2021</w:t>
      </w:r>
      <w:r w:rsidR="00EE5A58">
        <w:rPr>
          <w:rFonts w:cstheme="minorHAnsi"/>
          <w:lang w:val="en-US"/>
        </w:rPr>
        <w:t>.</w:t>
      </w:r>
    </w:p>
  </w:endnote>
  <w:endnote w:id="33">
    <w:p w14:paraId="0F415034" w14:textId="4F6A7B2B" w:rsidR="00A32A24" w:rsidRPr="00EE5A58" w:rsidRDefault="00A32A24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75, §1º, da Lei 14133/21</w:t>
      </w:r>
      <w:r w:rsidR="00EE5A58">
        <w:rPr>
          <w:rFonts w:cstheme="minorHAnsi"/>
        </w:rPr>
        <w:t>.</w:t>
      </w:r>
    </w:p>
  </w:endnote>
  <w:endnote w:id="34">
    <w:p w14:paraId="57AEA25F" w14:textId="57F48D34" w:rsidR="00A32A24" w:rsidRPr="00EE5A58" w:rsidRDefault="00A32A24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75, §3º, da Lei 14133/21</w:t>
      </w:r>
      <w:r w:rsidR="006E0F78" w:rsidRPr="00EE5A58">
        <w:rPr>
          <w:rFonts w:cstheme="minorHAnsi"/>
        </w:rPr>
        <w:t>; art. 6º da IN Seges nº 67/21.</w:t>
      </w:r>
    </w:p>
  </w:endnote>
  <w:endnote w:id="35">
    <w:p w14:paraId="619806CA" w14:textId="43040536" w:rsidR="00A32A24" w:rsidRPr="00EE5A58" w:rsidRDefault="00A32A24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75, §4º, da Lei 14133/21</w:t>
      </w:r>
      <w:r w:rsidR="00EE5A58">
        <w:rPr>
          <w:rFonts w:cstheme="minorHAnsi"/>
        </w:rPr>
        <w:t>.</w:t>
      </w:r>
    </w:p>
  </w:endnote>
  <w:endnote w:id="36">
    <w:p w14:paraId="204967AC" w14:textId="0C48D006" w:rsidR="00A32A24" w:rsidRPr="00EE5A58" w:rsidRDefault="00A32A24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75, §4º, da Lei 14133/21</w:t>
      </w:r>
      <w:r w:rsidR="00EE5A58">
        <w:rPr>
          <w:rFonts w:cstheme="minorHAnsi"/>
        </w:rPr>
        <w:t>.</w:t>
      </w:r>
    </w:p>
  </w:endnote>
  <w:endnote w:id="37">
    <w:p w14:paraId="6087987D" w14:textId="60611CC4" w:rsidR="00A177E6" w:rsidRPr="00EE5A58" w:rsidRDefault="00A177E6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40, II, da Lei 14133/21</w:t>
      </w:r>
      <w:r w:rsidR="00EE5A58">
        <w:rPr>
          <w:rFonts w:cstheme="minorHAnsi"/>
        </w:rPr>
        <w:t>.</w:t>
      </w:r>
    </w:p>
  </w:endnote>
  <w:endnote w:id="38">
    <w:p w14:paraId="3C4CE764" w14:textId="089979F3" w:rsidR="00A177E6" w:rsidRPr="00EE5A58" w:rsidRDefault="00A177E6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40, V, “a”, da Lei 14133/21</w:t>
      </w:r>
      <w:r w:rsidR="00EE5A58">
        <w:rPr>
          <w:rFonts w:cstheme="minorHAnsi"/>
        </w:rPr>
        <w:t>.</w:t>
      </w:r>
    </w:p>
  </w:endnote>
  <w:endnote w:id="39">
    <w:p w14:paraId="319A03B8" w14:textId="02E82497" w:rsidR="00A177E6" w:rsidRPr="00EE5A58" w:rsidRDefault="00A177E6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19, §2º, e art. 40, §1º, da Lei 14133/21</w:t>
      </w:r>
      <w:r w:rsidR="00EE5A58">
        <w:rPr>
          <w:rFonts w:cstheme="minorHAnsi"/>
        </w:rPr>
        <w:t>.</w:t>
      </w:r>
    </w:p>
  </w:endnote>
  <w:endnote w:id="40">
    <w:p w14:paraId="295894C8" w14:textId="1ED06902" w:rsidR="00A177E6" w:rsidRPr="00EE5A58" w:rsidRDefault="00A177E6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41, I, da Lei 14133/21</w:t>
      </w:r>
      <w:r w:rsidR="00EE5A58">
        <w:rPr>
          <w:rFonts w:cstheme="minorHAnsi"/>
        </w:rPr>
        <w:t>.</w:t>
      </w:r>
    </w:p>
  </w:endnote>
  <w:endnote w:id="41">
    <w:p w14:paraId="29BBA0CA" w14:textId="3C593564" w:rsidR="00A177E6" w:rsidRPr="00EE5A58" w:rsidRDefault="00A177E6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41, III, da Lei 14133/21</w:t>
      </w:r>
      <w:r w:rsidR="00EE5A58">
        <w:rPr>
          <w:rFonts w:cstheme="minorHAnsi"/>
        </w:rPr>
        <w:t>.</w:t>
      </w:r>
    </w:p>
  </w:endnote>
  <w:endnote w:id="42">
    <w:p w14:paraId="18B9FA05" w14:textId="456208A2" w:rsidR="00A177E6" w:rsidRPr="00EE5A58" w:rsidRDefault="00A177E6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44 da Lei 14133/21</w:t>
      </w:r>
      <w:r w:rsidR="00EE5A58">
        <w:rPr>
          <w:rFonts w:cstheme="minorHAnsi"/>
        </w:rPr>
        <w:t>.</w:t>
      </w:r>
    </w:p>
  </w:endnote>
  <w:endnote w:id="43">
    <w:p w14:paraId="7CB50B01" w14:textId="5CF1F761" w:rsidR="00A177E6" w:rsidRPr="00EE5A58" w:rsidRDefault="00A177E6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47, I, da Lei 14133/21</w:t>
      </w:r>
      <w:r w:rsidR="00EE5A58">
        <w:rPr>
          <w:rFonts w:cstheme="minorHAnsi"/>
        </w:rPr>
        <w:t>.</w:t>
      </w:r>
    </w:p>
  </w:endnote>
  <w:endnote w:id="44">
    <w:p w14:paraId="71057156" w14:textId="49AC3DD9" w:rsidR="00A177E6" w:rsidRPr="00EE5A58" w:rsidRDefault="00A177E6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19, §2º, e art. 40, §1º, da Lei 14133/21</w:t>
      </w:r>
      <w:r w:rsidR="00EE5A58">
        <w:rPr>
          <w:rFonts w:cstheme="minorHAnsi"/>
        </w:rPr>
        <w:t>.</w:t>
      </w:r>
    </w:p>
  </w:endnote>
  <w:endnote w:id="45">
    <w:p w14:paraId="0737FFD5" w14:textId="6FCD801A" w:rsidR="00A177E6" w:rsidRPr="00EE5A58" w:rsidRDefault="00A177E6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48 da Lei 14133/21</w:t>
      </w:r>
      <w:r w:rsidR="00EE5A58">
        <w:rPr>
          <w:rFonts w:cstheme="minorHAnsi"/>
        </w:rPr>
        <w:t>.</w:t>
      </w:r>
    </w:p>
  </w:endnote>
  <w:endnote w:id="46">
    <w:p w14:paraId="0FD8046B" w14:textId="39B85038" w:rsidR="00A177E6" w:rsidRPr="00EE5A58" w:rsidRDefault="00A177E6" w:rsidP="00EE5A58">
      <w:pPr>
        <w:pStyle w:val="Textodenotadefim"/>
        <w:ind w:left="-426" w:right="-427"/>
        <w:jc w:val="both"/>
        <w:rPr>
          <w:rFonts w:cstheme="minorHAnsi"/>
        </w:rPr>
      </w:pPr>
      <w:r w:rsidRPr="00EE5A58">
        <w:rPr>
          <w:rStyle w:val="Refdenotadefim"/>
          <w:rFonts w:cstheme="minorHAnsi"/>
        </w:rPr>
        <w:endnoteRef/>
      </w:r>
      <w:r w:rsidRPr="00EE5A58">
        <w:rPr>
          <w:rFonts w:cstheme="minorHAnsi"/>
        </w:rPr>
        <w:t xml:space="preserve"> Art. 49 da Lei 14133/21</w:t>
      </w:r>
      <w:r w:rsidR="00EE5A58">
        <w:rPr>
          <w:rFonts w:cstheme="minorHAnsi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D5ADA" w14:textId="77777777" w:rsidR="00CA7F7A" w:rsidRDefault="00CA7F7A" w:rsidP="00CA7F7A">
    <w:pPr>
      <w:pStyle w:val="Rodap"/>
      <w:rPr>
        <w:sz w:val="15"/>
        <w:szCs w:val="15"/>
      </w:rPr>
    </w:pPr>
    <w:r>
      <w:rPr>
        <w:sz w:val="15"/>
        <w:szCs w:val="15"/>
      </w:rPr>
      <w:t>Câmara Nacional de Modelos de Licitações e Contratos da Consultoria-Geral da União</w:t>
    </w:r>
  </w:p>
  <w:p w14:paraId="1913395C" w14:textId="572E01B1" w:rsidR="00CA7F7A" w:rsidRDefault="00CA7F7A" w:rsidP="00CA7F7A">
    <w:pPr>
      <w:pStyle w:val="Rodap"/>
      <w:rPr>
        <w:sz w:val="15"/>
        <w:szCs w:val="15"/>
      </w:rPr>
    </w:pPr>
    <w:r>
      <w:rPr>
        <w:sz w:val="15"/>
        <w:szCs w:val="15"/>
      </w:rPr>
      <w:t>Modelo de Lista de Verificação de Contratações Diretas – Lei 14.133/21</w:t>
    </w:r>
  </w:p>
  <w:p w14:paraId="118C41EF" w14:textId="2450274B" w:rsidR="00CA7F7A" w:rsidRDefault="00CA7F7A" w:rsidP="00CA7F7A">
    <w:pPr>
      <w:pStyle w:val="Rodap"/>
    </w:pPr>
    <w:r>
      <w:rPr>
        <w:sz w:val="15"/>
        <w:szCs w:val="15"/>
      </w:rPr>
      <w:t xml:space="preserve">Atualização: </w:t>
    </w:r>
    <w:r w:rsidR="00EE5A58">
      <w:rPr>
        <w:sz w:val="15"/>
        <w:szCs w:val="15"/>
      </w:rPr>
      <w:t>SET/2024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C97E0" w14:textId="77777777" w:rsidR="000A624E" w:rsidRDefault="000A624E" w:rsidP="003678F6">
      <w:pPr>
        <w:spacing w:after="0" w:line="240" w:lineRule="auto"/>
      </w:pPr>
      <w:r>
        <w:separator/>
      </w:r>
    </w:p>
  </w:footnote>
  <w:footnote w:type="continuationSeparator" w:id="0">
    <w:p w14:paraId="15936084" w14:textId="77777777" w:rsidR="000A624E" w:rsidRDefault="000A624E" w:rsidP="0036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84F70"/>
    <w:multiLevelType w:val="hybridMultilevel"/>
    <w:tmpl w:val="B268C39A"/>
    <w:lvl w:ilvl="0" w:tplc="E8E4EE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D6FAC"/>
    <w:multiLevelType w:val="hybridMultilevel"/>
    <w:tmpl w:val="62B05D9C"/>
    <w:lvl w:ilvl="0" w:tplc="DB5C106C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479154122">
    <w:abstractNumId w:val="0"/>
  </w:num>
  <w:num w:numId="2" w16cid:durableId="612132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9D"/>
    <w:rsid w:val="00010A73"/>
    <w:rsid w:val="00014233"/>
    <w:rsid w:val="00026E15"/>
    <w:rsid w:val="0003485B"/>
    <w:rsid w:val="00036A61"/>
    <w:rsid w:val="00040CE2"/>
    <w:rsid w:val="000410FC"/>
    <w:rsid w:val="000463CE"/>
    <w:rsid w:val="00051FC8"/>
    <w:rsid w:val="00063303"/>
    <w:rsid w:val="00074F4C"/>
    <w:rsid w:val="000868FF"/>
    <w:rsid w:val="00092E5B"/>
    <w:rsid w:val="000969C5"/>
    <w:rsid w:val="000A32C5"/>
    <w:rsid w:val="000A624E"/>
    <w:rsid w:val="000A694A"/>
    <w:rsid w:val="000C1993"/>
    <w:rsid w:val="000C1FC7"/>
    <w:rsid w:val="000C37F1"/>
    <w:rsid w:val="000C5FE3"/>
    <w:rsid w:val="000C709D"/>
    <w:rsid w:val="000D392C"/>
    <w:rsid w:val="000F19B8"/>
    <w:rsid w:val="000F377C"/>
    <w:rsid w:val="000F3969"/>
    <w:rsid w:val="000F489D"/>
    <w:rsid w:val="00100A7C"/>
    <w:rsid w:val="00102C0D"/>
    <w:rsid w:val="0010449A"/>
    <w:rsid w:val="0011233D"/>
    <w:rsid w:val="001153D8"/>
    <w:rsid w:val="001153F5"/>
    <w:rsid w:val="00120347"/>
    <w:rsid w:val="00121BD2"/>
    <w:rsid w:val="00126731"/>
    <w:rsid w:val="001275DD"/>
    <w:rsid w:val="00130E69"/>
    <w:rsid w:val="00133DB5"/>
    <w:rsid w:val="001341B5"/>
    <w:rsid w:val="00141983"/>
    <w:rsid w:val="001446EF"/>
    <w:rsid w:val="00153B9E"/>
    <w:rsid w:val="001542D3"/>
    <w:rsid w:val="00154BBE"/>
    <w:rsid w:val="00163DD3"/>
    <w:rsid w:val="00166023"/>
    <w:rsid w:val="00171287"/>
    <w:rsid w:val="00177D18"/>
    <w:rsid w:val="00180544"/>
    <w:rsid w:val="001821CE"/>
    <w:rsid w:val="00186873"/>
    <w:rsid w:val="00187F97"/>
    <w:rsid w:val="00192259"/>
    <w:rsid w:val="001936DB"/>
    <w:rsid w:val="0019680B"/>
    <w:rsid w:val="001A0298"/>
    <w:rsid w:val="001A0E22"/>
    <w:rsid w:val="001A2981"/>
    <w:rsid w:val="001A31E1"/>
    <w:rsid w:val="001A5384"/>
    <w:rsid w:val="001A581B"/>
    <w:rsid w:val="001A7AF6"/>
    <w:rsid w:val="001B1B3A"/>
    <w:rsid w:val="001B1FF2"/>
    <w:rsid w:val="001B7E40"/>
    <w:rsid w:val="001C07A6"/>
    <w:rsid w:val="001C4647"/>
    <w:rsid w:val="001D0ADB"/>
    <w:rsid w:val="001D1E22"/>
    <w:rsid w:val="001D47A6"/>
    <w:rsid w:val="001D7FA5"/>
    <w:rsid w:val="001E6A2A"/>
    <w:rsid w:val="001F1CF5"/>
    <w:rsid w:val="001F3DD2"/>
    <w:rsid w:val="001F4D4C"/>
    <w:rsid w:val="001F4F67"/>
    <w:rsid w:val="001F6B67"/>
    <w:rsid w:val="001F6C42"/>
    <w:rsid w:val="001F78F2"/>
    <w:rsid w:val="0020154B"/>
    <w:rsid w:val="0020225C"/>
    <w:rsid w:val="00202C96"/>
    <w:rsid w:val="0021217F"/>
    <w:rsid w:val="002201C5"/>
    <w:rsid w:val="00225B26"/>
    <w:rsid w:val="002262F2"/>
    <w:rsid w:val="0022790B"/>
    <w:rsid w:val="00236193"/>
    <w:rsid w:val="00242793"/>
    <w:rsid w:val="00247BDF"/>
    <w:rsid w:val="00260B64"/>
    <w:rsid w:val="00264689"/>
    <w:rsid w:val="00273692"/>
    <w:rsid w:val="00281820"/>
    <w:rsid w:val="00283953"/>
    <w:rsid w:val="00284754"/>
    <w:rsid w:val="0028745B"/>
    <w:rsid w:val="00292217"/>
    <w:rsid w:val="0029389B"/>
    <w:rsid w:val="00297D93"/>
    <w:rsid w:val="002A2BB9"/>
    <w:rsid w:val="002A5CCD"/>
    <w:rsid w:val="002B026D"/>
    <w:rsid w:val="002B293A"/>
    <w:rsid w:val="002D0499"/>
    <w:rsid w:val="002D132C"/>
    <w:rsid w:val="002D4656"/>
    <w:rsid w:val="002D65AF"/>
    <w:rsid w:val="002D73DB"/>
    <w:rsid w:val="002D7EDA"/>
    <w:rsid w:val="002E4637"/>
    <w:rsid w:val="002E70F2"/>
    <w:rsid w:val="002F1C54"/>
    <w:rsid w:val="002F3D31"/>
    <w:rsid w:val="00302318"/>
    <w:rsid w:val="0030754A"/>
    <w:rsid w:val="003145B0"/>
    <w:rsid w:val="003348DD"/>
    <w:rsid w:val="0035612B"/>
    <w:rsid w:val="0036403B"/>
    <w:rsid w:val="0036613B"/>
    <w:rsid w:val="003678F6"/>
    <w:rsid w:val="00382E06"/>
    <w:rsid w:val="003A24EC"/>
    <w:rsid w:val="003A2F65"/>
    <w:rsid w:val="003A3758"/>
    <w:rsid w:val="003B25CB"/>
    <w:rsid w:val="003B4319"/>
    <w:rsid w:val="003B47CA"/>
    <w:rsid w:val="003B79D9"/>
    <w:rsid w:val="003C16ED"/>
    <w:rsid w:val="003C2C0C"/>
    <w:rsid w:val="003D0071"/>
    <w:rsid w:val="003D3512"/>
    <w:rsid w:val="003D441B"/>
    <w:rsid w:val="003D5E6A"/>
    <w:rsid w:val="003D6A07"/>
    <w:rsid w:val="003F6318"/>
    <w:rsid w:val="00410D6D"/>
    <w:rsid w:val="0041265A"/>
    <w:rsid w:val="00415CB6"/>
    <w:rsid w:val="00420A20"/>
    <w:rsid w:val="00433ED7"/>
    <w:rsid w:val="0044559F"/>
    <w:rsid w:val="00454032"/>
    <w:rsid w:val="0046601B"/>
    <w:rsid w:val="00470590"/>
    <w:rsid w:val="00481F49"/>
    <w:rsid w:val="00486B17"/>
    <w:rsid w:val="004908DA"/>
    <w:rsid w:val="004A14DF"/>
    <w:rsid w:val="004A18AC"/>
    <w:rsid w:val="004A3919"/>
    <w:rsid w:val="004A70EF"/>
    <w:rsid w:val="004A7BBA"/>
    <w:rsid w:val="004B03BC"/>
    <w:rsid w:val="004B38B3"/>
    <w:rsid w:val="004B6023"/>
    <w:rsid w:val="004C582B"/>
    <w:rsid w:val="004D154F"/>
    <w:rsid w:val="004D4C70"/>
    <w:rsid w:val="004E043B"/>
    <w:rsid w:val="004F3186"/>
    <w:rsid w:val="004F6948"/>
    <w:rsid w:val="00511A9B"/>
    <w:rsid w:val="00512285"/>
    <w:rsid w:val="00516612"/>
    <w:rsid w:val="00521932"/>
    <w:rsid w:val="005228A3"/>
    <w:rsid w:val="00523079"/>
    <w:rsid w:val="0052488A"/>
    <w:rsid w:val="00526581"/>
    <w:rsid w:val="0052695C"/>
    <w:rsid w:val="00527AB6"/>
    <w:rsid w:val="00530DB0"/>
    <w:rsid w:val="00532E6E"/>
    <w:rsid w:val="00542086"/>
    <w:rsid w:val="00546670"/>
    <w:rsid w:val="0055274B"/>
    <w:rsid w:val="0055492A"/>
    <w:rsid w:val="00557391"/>
    <w:rsid w:val="00564D4A"/>
    <w:rsid w:val="005830E3"/>
    <w:rsid w:val="005902D8"/>
    <w:rsid w:val="00591390"/>
    <w:rsid w:val="00592428"/>
    <w:rsid w:val="005930F6"/>
    <w:rsid w:val="00597968"/>
    <w:rsid w:val="005B0F53"/>
    <w:rsid w:val="005B1286"/>
    <w:rsid w:val="005C337B"/>
    <w:rsid w:val="005C3811"/>
    <w:rsid w:val="005C5AC9"/>
    <w:rsid w:val="005C6337"/>
    <w:rsid w:val="005D3745"/>
    <w:rsid w:val="005E01A5"/>
    <w:rsid w:val="005E01F2"/>
    <w:rsid w:val="005E68BA"/>
    <w:rsid w:val="005F199B"/>
    <w:rsid w:val="005F227E"/>
    <w:rsid w:val="005F2718"/>
    <w:rsid w:val="00611297"/>
    <w:rsid w:val="00620C3B"/>
    <w:rsid w:val="00621184"/>
    <w:rsid w:val="006212C8"/>
    <w:rsid w:val="00623108"/>
    <w:rsid w:val="00623343"/>
    <w:rsid w:val="00623B10"/>
    <w:rsid w:val="006263F2"/>
    <w:rsid w:val="00626B0A"/>
    <w:rsid w:val="00627566"/>
    <w:rsid w:val="00641A5A"/>
    <w:rsid w:val="00644050"/>
    <w:rsid w:val="00653DE6"/>
    <w:rsid w:val="006609D5"/>
    <w:rsid w:val="0067098B"/>
    <w:rsid w:val="00672E93"/>
    <w:rsid w:val="006746AD"/>
    <w:rsid w:val="00674ACA"/>
    <w:rsid w:val="006760E1"/>
    <w:rsid w:val="00680F6C"/>
    <w:rsid w:val="00683C5F"/>
    <w:rsid w:val="00685867"/>
    <w:rsid w:val="006A6106"/>
    <w:rsid w:val="006B0FB9"/>
    <w:rsid w:val="006B4BAF"/>
    <w:rsid w:val="006B4F83"/>
    <w:rsid w:val="006C115D"/>
    <w:rsid w:val="006C7BCD"/>
    <w:rsid w:val="006D7002"/>
    <w:rsid w:val="006E0F78"/>
    <w:rsid w:val="006E2700"/>
    <w:rsid w:val="006E333C"/>
    <w:rsid w:val="006E68DA"/>
    <w:rsid w:val="006F0FDE"/>
    <w:rsid w:val="006F1049"/>
    <w:rsid w:val="006F2CEB"/>
    <w:rsid w:val="006F32B9"/>
    <w:rsid w:val="007077AF"/>
    <w:rsid w:val="0072696E"/>
    <w:rsid w:val="007328BC"/>
    <w:rsid w:val="00735569"/>
    <w:rsid w:val="0075254B"/>
    <w:rsid w:val="00753CBC"/>
    <w:rsid w:val="00763BF5"/>
    <w:rsid w:val="007677AF"/>
    <w:rsid w:val="00771C17"/>
    <w:rsid w:val="007869A4"/>
    <w:rsid w:val="007921CA"/>
    <w:rsid w:val="00792508"/>
    <w:rsid w:val="007A1214"/>
    <w:rsid w:val="007A68A7"/>
    <w:rsid w:val="007B6453"/>
    <w:rsid w:val="007B723E"/>
    <w:rsid w:val="007C2BAA"/>
    <w:rsid w:val="007C6FCD"/>
    <w:rsid w:val="007D1C49"/>
    <w:rsid w:val="007E1E21"/>
    <w:rsid w:val="007E69E9"/>
    <w:rsid w:val="007E7877"/>
    <w:rsid w:val="00800082"/>
    <w:rsid w:val="00801466"/>
    <w:rsid w:val="008075C0"/>
    <w:rsid w:val="00810800"/>
    <w:rsid w:val="008123AB"/>
    <w:rsid w:val="00821E94"/>
    <w:rsid w:val="008232F0"/>
    <w:rsid w:val="0082363E"/>
    <w:rsid w:val="00831061"/>
    <w:rsid w:val="00842365"/>
    <w:rsid w:val="008447A4"/>
    <w:rsid w:val="00845B37"/>
    <w:rsid w:val="00847F1E"/>
    <w:rsid w:val="00855273"/>
    <w:rsid w:val="00855784"/>
    <w:rsid w:val="00860125"/>
    <w:rsid w:val="008628D4"/>
    <w:rsid w:val="00866737"/>
    <w:rsid w:val="00866C73"/>
    <w:rsid w:val="00870BEA"/>
    <w:rsid w:val="0087504E"/>
    <w:rsid w:val="00881283"/>
    <w:rsid w:val="00881CDB"/>
    <w:rsid w:val="00886582"/>
    <w:rsid w:val="0089352B"/>
    <w:rsid w:val="00897B33"/>
    <w:rsid w:val="008A1B96"/>
    <w:rsid w:val="008A77C7"/>
    <w:rsid w:val="008B55A9"/>
    <w:rsid w:val="008C20AC"/>
    <w:rsid w:val="008C5C45"/>
    <w:rsid w:val="008C6802"/>
    <w:rsid w:val="008D21B4"/>
    <w:rsid w:val="008E440A"/>
    <w:rsid w:val="008E4B1C"/>
    <w:rsid w:val="008F3001"/>
    <w:rsid w:val="00902494"/>
    <w:rsid w:val="0090358C"/>
    <w:rsid w:val="00915A57"/>
    <w:rsid w:val="0091612B"/>
    <w:rsid w:val="00917D96"/>
    <w:rsid w:val="0092224F"/>
    <w:rsid w:val="00925CB3"/>
    <w:rsid w:val="00940DCD"/>
    <w:rsid w:val="00942349"/>
    <w:rsid w:val="00942C91"/>
    <w:rsid w:val="009565FF"/>
    <w:rsid w:val="00957C95"/>
    <w:rsid w:val="009606C1"/>
    <w:rsid w:val="009628A2"/>
    <w:rsid w:val="00964FA5"/>
    <w:rsid w:val="009712EB"/>
    <w:rsid w:val="00972A03"/>
    <w:rsid w:val="00974FE5"/>
    <w:rsid w:val="00984ADF"/>
    <w:rsid w:val="0099471A"/>
    <w:rsid w:val="00995940"/>
    <w:rsid w:val="009966A9"/>
    <w:rsid w:val="009B5D05"/>
    <w:rsid w:val="009C0439"/>
    <w:rsid w:val="009C0D8B"/>
    <w:rsid w:val="009C18FA"/>
    <w:rsid w:val="009D53A5"/>
    <w:rsid w:val="009D588E"/>
    <w:rsid w:val="009E0932"/>
    <w:rsid w:val="009E0D0B"/>
    <w:rsid w:val="009E1759"/>
    <w:rsid w:val="009E64FA"/>
    <w:rsid w:val="009E7526"/>
    <w:rsid w:val="009F3527"/>
    <w:rsid w:val="00A06819"/>
    <w:rsid w:val="00A13293"/>
    <w:rsid w:val="00A16A6C"/>
    <w:rsid w:val="00A177E6"/>
    <w:rsid w:val="00A17D8C"/>
    <w:rsid w:val="00A3002F"/>
    <w:rsid w:val="00A32A24"/>
    <w:rsid w:val="00A367BC"/>
    <w:rsid w:val="00A37FF0"/>
    <w:rsid w:val="00A41F2A"/>
    <w:rsid w:val="00A42ECF"/>
    <w:rsid w:val="00A52525"/>
    <w:rsid w:val="00A52789"/>
    <w:rsid w:val="00A55CA4"/>
    <w:rsid w:val="00A56740"/>
    <w:rsid w:val="00A615B1"/>
    <w:rsid w:val="00A62B96"/>
    <w:rsid w:val="00A654C1"/>
    <w:rsid w:val="00A67D02"/>
    <w:rsid w:val="00A71DF3"/>
    <w:rsid w:val="00A72099"/>
    <w:rsid w:val="00A77125"/>
    <w:rsid w:val="00A81512"/>
    <w:rsid w:val="00A86C4C"/>
    <w:rsid w:val="00AA1F9E"/>
    <w:rsid w:val="00AA32E9"/>
    <w:rsid w:val="00AA6139"/>
    <w:rsid w:val="00AA64B9"/>
    <w:rsid w:val="00AB2D83"/>
    <w:rsid w:val="00AB38E9"/>
    <w:rsid w:val="00AB7A3F"/>
    <w:rsid w:val="00AC5786"/>
    <w:rsid w:val="00AC7913"/>
    <w:rsid w:val="00AD5CDC"/>
    <w:rsid w:val="00AF29CD"/>
    <w:rsid w:val="00B11902"/>
    <w:rsid w:val="00B1207F"/>
    <w:rsid w:val="00B2593E"/>
    <w:rsid w:val="00B25B58"/>
    <w:rsid w:val="00B33C74"/>
    <w:rsid w:val="00B347FE"/>
    <w:rsid w:val="00B43EE7"/>
    <w:rsid w:val="00B639EE"/>
    <w:rsid w:val="00B64B3C"/>
    <w:rsid w:val="00B6783A"/>
    <w:rsid w:val="00B70A89"/>
    <w:rsid w:val="00B74DD8"/>
    <w:rsid w:val="00B760E9"/>
    <w:rsid w:val="00B87DAF"/>
    <w:rsid w:val="00B93AEC"/>
    <w:rsid w:val="00B97DCD"/>
    <w:rsid w:val="00BA5BC8"/>
    <w:rsid w:val="00BC3C8B"/>
    <w:rsid w:val="00BC5849"/>
    <w:rsid w:val="00BC594D"/>
    <w:rsid w:val="00BE1249"/>
    <w:rsid w:val="00BF395D"/>
    <w:rsid w:val="00BF4978"/>
    <w:rsid w:val="00C02033"/>
    <w:rsid w:val="00C03CDB"/>
    <w:rsid w:val="00C12DB5"/>
    <w:rsid w:val="00C149FB"/>
    <w:rsid w:val="00C1679B"/>
    <w:rsid w:val="00C2008C"/>
    <w:rsid w:val="00C26132"/>
    <w:rsid w:val="00C36D8D"/>
    <w:rsid w:val="00C41150"/>
    <w:rsid w:val="00C42525"/>
    <w:rsid w:val="00C42ED7"/>
    <w:rsid w:val="00C45781"/>
    <w:rsid w:val="00C5068E"/>
    <w:rsid w:val="00C52FFE"/>
    <w:rsid w:val="00C5374E"/>
    <w:rsid w:val="00C610F3"/>
    <w:rsid w:val="00C61BC2"/>
    <w:rsid w:val="00C65406"/>
    <w:rsid w:val="00C7275C"/>
    <w:rsid w:val="00C74A86"/>
    <w:rsid w:val="00C82253"/>
    <w:rsid w:val="00C84D30"/>
    <w:rsid w:val="00C85227"/>
    <w:rsid w:val="00C91B47"/>
    <w:rsid w:val="00C92967"/>
    <w:rsid w:val="00C970B7"/>
    <w:rsid w:val="00CA379E"/>
    <w:rsid w:val="00CA6F85"/>
    <w:rsid w:val="00CA7F7A"/>
    <w:rsid w:val="00CB094C"/>
    <w:rsid w:val="00CB0CEE"/>
    <w:rsid w:val="00CB4DE7"/>
    <w:rsid w:val="00CB709C"/>
    <w:rsid w:val="00CC4DEB"/>
    <w:rsid w:val="00CD397E"/>
    <w:rsid w:val="00CD47AA"/>
    <w:rsid w:val="00CE0850"/>
    <w:rsid w:val="00CE0908"/>
    <w:rsid w:val="00CE0DD8"/>
    <w:rsid w:val="00CE3CA4"/>
    <w:rsid w:val="00CE683E"/>
    <w:rsid w:val="00CF2282"/>
    <w:rsid w:val="00CF344D"/>
    <w:rsid w:val="00D0349D"/>
    <w:rsid w:val="00D07001"/>
    <w:rsid w:val="00D10639"/>
    <w:rsid w:val="00D14DBC"/>
    <w:rsid w:val="00D16BD4"/>
    <w:rsid w:val="00D1720C"/>
    <w:rsid w:val="00D23542"/>
    <w:rsid w:val="00D41BAD"/>
    <w:rsid w:val="00D42A23"/>
    <w:rsid w:val="00D44416"/>
    <w:rsid w:val="00D44C04"/>
    <w:rsid w:val="00D53521"/>
    <w:rsid w:val="00D553BB"/>
    <w:rsid w:val="00D5765D"/>
    <w:rsid w:val="00D64758"/>
    <w:rsid w:val="00D762CC"/>
    <w:rsid w:val="00D764B0"/>
    <w:rsid w:val="00D77A5F"/>
    <w:rsid w:val="00D86565"/>
    <w:rsid w:val="00D90DEE"/>
    <w:rsid w:val="00D91F52"/>
    <w:rsid w:val="00D9573F"/>
    <w:rsid w:val="00D96371"/>
    <w:rsid w:val="00D96418"/>
    <w:rsid w:val="00DA182F"/>
    <w:rsid w:val="00DA5B98"/>
    <w:rsid w:val="00DA66C4"/>
    <w:rsid w:val="00DA72D3"/>
    <w:rsid w:val="00DA74F4"/>
    <w:rsid w:val="00DC0AF8"/>
    <w:rsid w:val="00DC1CE3"/>
    <w:rsid w:val="00DC20CB"/>
    <w:rsid w:val="00DC310E"/>
    <w:rsid w:val="00DC3250"/>
    <w:rsid w:val="00DD6482"/>
    <w:rsid w:val="00DD648F"/>
    <w:rsid w:val="00DE1080"/>
    <w:rsid w:val="00DE235B"/>
    <w:rsid w:val="00DE279A"/>
    <w:rsid w:val="00DE40CE"/>
    <w:rsid w:val="00E04B8E"/>
    <w:rsid w:val="00E1026C"/>
    <w:rsid w:val="00E130D2"/>
    <w:rsid w:val="00E16DCD"/>
    <w:rsid w:val="00E20D6B"/>
    <w:rsid w:val="00E24493"/>
    <w:rsid w:val="00E268E3"/>
    <w:rsid w:val="00E26DC9"/>
    <w:rsid w:val="00E30B2E"/>
    <w:rsid w:val="00E34572"/>
    <w:rsid w:val="00E46B02"/>
    <w:rsid w:val="00E47F05"/>
    <w:rsid w:val="00E54DE6"/>
    <w:rsid w:val="00E6228A"/>
    <w:rsid w:val="00E67965"/>
    <w:rsid w:val="00E70744"/>
    <w:rsid w:val="00E7076A"/>
    <w:rsid w:val="00E7428B"/>
    <w:rsid w:val="00E76A91"/>
    <w:rsid w:val="00E77404"/>
    <w:rsid w:val="00E82FE3"/>
    <w:rsid w:val="00E87B29"/>
    <w:rsid w:val="00EA5EA4"/>
    <w:rsid w:val="00EB2C86"/>
    <w:rsid w:val="00EB36F3"/>
    <w:rsid w:val="00EB6335"/>
    <w:rsid w:val="00EB73E4"/>
    <w:rsid w:val="00ED241D"/>
    <w:rsid w:val="00ED636F"/>
    <w:rsid w:val="00ED707C"/>
    <w:rsid w:val="00EE368C"/>
    <w:rsid w:val="00EE5A58"/>
    <w:rsid w:val="00EE7E2A"/>
    <w:rsid w:val="00EF2EED"/>
    <w:rsid w:val="00F01A93"/>
    <w:rsid w:val="00F049C2"/>
    <w:rsid w:val="00F049DA"/>
    <w:rsid w:val="00F05CF0"/>
    <w:rsid w:val="00F0716C"/>
    <w:rsid w:val="00F10451"/>
    <w:rsid w:val="00F14BEC"/>
    <w:rsid w:val="00F22221"/>
    <w:rsid w:val="00F323E8"/>
    <w:rsid w:val="00F378C4"/>
    <w:rsid w:val="00F379A2"/>
    <w:rsid w:val="00F41563"/>
    <w:rsid w:val="00F42483"/>
    <w:rsid w:val="00F53BAA"/>
    <w:rsid w:val="00F85406"/>
    <w:rsid w:val="00FA7EAC"/>
    <w:rsid w:val="00FB3B29"/>
    <w:rsid w:val="00FB47A3"/>
    <w:rsid w:val="00FB4F4D"/>
    <w:rsid w:val="00FB643C"/>
    <w:rsid w:val="00FB7D12"/>
    <w:rsid w:val="00FC08E3"/>
    <w:rsid w:val="00FD36C0"/>
    <w:rsid w:val="00FD41A6"/>
    <w:rsid w:val="00FD746D"/>
    <w:rsid w:val="00FE540F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F2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1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6A07"/>
    <w:pPr>
      <w:ind w:left="720"/>
      <w:contextualSpacing/>
    </w:pPr>
  </w:style>
  <w:style w:type="table" w:styleId="Tabelacomgrade">
    <w:name w:val="Table Grid"/>
    <w:basedOn w:val="Tabelanormal"/>
    <w:uiPriority w:val="39"/>
    <w:rsid w:val="003D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ontepargpadro"/>
    <w:rsid w:val="00F0716C"/>
  </w:style>
  <w:style w:type="character" w:styleId="Refdecomentrio">
    <w:name w:val="annotation reference"/>
    <w:basedOn w:val="Fontepargpadro"/>
    <w:uiPriority w:val="99"/>
    <w:semiHidden/>
    <w:unhideWhenUsed/>
    <w:rsid w:val="00AD5C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5C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5C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C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C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212C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869A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unhideWhenUsed/>
    <w:rsid w:val="003678F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3678F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78F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78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Reviso">
    <w:name w:val="Revision"/>
    <w:hidden/>
    <w:uiPriority w:val="99"/>
    <w:semiHidden/>
    <w:rsid w:val="003678F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DE6"/>
  </w:style>
  <w:style w:type="paragraph" w:styleId="Rodap">
    <w:name w:val="footer"/>
    <w:basedOn w:val="Normal"/>
    <w:link w:val="RodapChar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53DE6"/>
  </w:style>
  <w:style w:type="paragraph" w:customStyle="1" w:styleId="Standard">
    <w:name w:val="Standard"/>
    <w:rsid w:val="005E68B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E68BA"/>
    <w:pPr>
      <w:widowControl w:val="0"/>
      <w:suppressLineNumbers/>
    </w:pPr>
  </w:style>
  <w:style w:type="paragraph" w:customStyle="1" w:styleId="textojustificadorecuoprimeiralinha">
    <w:name w:val="texto_justificado_recuo_primeira_linha"/>
    <w:basedOn w:val="Normal"/>
    <w:rsid w:val="00BC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A7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br/agu/pt-br/composicao/cgu/cgu/guias/guia-de-contratacoes-sustentaveis-set-2023.pdf" TargetMode="External"/><Relationship Id="rId1" Type="http://schemas.openxmlformats.org/officeDocument/2006/relationships/hyperlink" Target="mailto:cgu.modeloscontratacao@agu.gov.b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0DDA2A16CDD4510A3A68A75C2C6C6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E2A742-715D-45CD-8B9A-A539D1964AC0}"/>
      </w:docPartPr>
      <w:docPartBody>
        <w:p w:rsidR="003B193D" w:rsidRDefault="00B25FA0" w:rsidP="00B25FA0">
          <w:pPr>
            <w:pStyle w:val="80DDA2A16CDD4510A3A68A75C2C6C66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83083E66B6E41ACB415060B5D76F6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43C9B5-03D5-4233-A89E-8633E1BBE0AC}"/>
      </w:docPartPr>
      <w:docPartBody>
        <w:p w:rsidR="003B193D" w:rsidRDefault="00B25FA0" w:rsidP="00B25FA0">
          <w:pPr>
            <w:pStyle w:val="983083E66B6E41ACB415060B5D76F60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9A6A4D2B76E41ECBE298495FC8E40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518780-8043-4528-9781-57F49372696E}"/>
      </w:docPartPr>
      <w:docPartBody>
        <w:p w:rsidR="003B193D" w:rsidRDefault="00B25FA0" w:rsidP="00B25FA0">
          <w:pPr>
            <w:pStyle w:val="A9A6A4D2B76E41ECBE298495FC8E40B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67412FAE9F04BF5850340CEC074E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2502BF-53F8-47FB-B22F-6AB1C6A823D9}"/>
      </w:docPartPr>
      <w:docPartBody>
        <w:p w:rsidR="003B193D" w:rsidRDefault="00B25FA0" w:rsidP="00B25FA0">
          <w:pPr>
            <w:pStyle w:val="D67412FAE9F04BF5850340CEC074EB3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E305D559F814D7BAE634F7EEE28A2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28AB56-939C-4699-9383-0FB7C91B7D30}"/>
      </w:docPartPr>
      <w:docPartBody>
        <w:p w:rsidR="003B193D" w:rsidRDefault="00B25FA0" w:rsidP="00B25FA0">
          <w:pPr>
            <w:pStyle w:val="3E305D559F814D7BAE634F7EEE28A22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D7D65029DA044E3B3200991C2DA01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048500-7AD7-4618-8AA3-79A2DA17C7F3}"/>
      </w:docPartPr>
      <w:docPartBody>
        <w:p w:rsidR="003B193D" w:rsidRDefault="00B25FA0" w:rsidP="00B25FA0">
          <w:pPr>
            <w:pStyle w:val="CD7D65029DA044E3B3200991C2DA01B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97CE9B69E0A4D1CAFB457C2940411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DFF19D-577B-47E3-9FC3-9E484027951A}"/>
      </w:docPartPr>
      <w:docPartBody>
        <w:p w:rsidR="003B193D" w:rsidRDefault="00B25FA0" w:rsidP="00B25FA0">
          <w:pPr>
            <w:pStyle w:val="497CE9B69E0A4D1CAFB457C2940411B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696A43E00834E26AB5812E898FE5C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85011A-331E-4568-BB00-905BF0520EA6}"/>
      </w:docPartPr>
      <w:docPartBody>
        <w:p w:rsidR="003B193D" w:rsidRDefault="00B25FA0" w:rsidP="00B25FA0">
          <w:pPr>
            <w:pStyle w:val="F696A43E00834E26AB5812E898FE5CC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84932DDF0FF44C7814611C74BC6C6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A84BC-549F-4CCE-A698-C5266BCCF44B}"/>
      </w:docPartPr>
      <w:docPartBody>
        <w:p w:rsidR="003B193D" w:rsidRDefault="00B25FA0" w:rsidP="00B25FA0">
          <w:pPr>
            <w:pStyle w:val="584932DDF0FF44C7814611C74BC6C6F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36AB49F9B8946C78DF2011B189F29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BC61C0-30E5-4E80-ADA2-EF93A0FA31AB}"/>
      </w:docPartPr>
      <w:docPartBody>
        <w:p w:rsidR="003B193D" w:rsidRDefault="00B25FA0" w:rsidP="00B25FA0">
          <w:pPr>
            <w:pStyle w:val="B36AB49F9B8946C78DF2011B189F29B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C08C34CC0D04ED8931637CA34C48F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B84D79-ED9D-4F17-95B7-634AFAAB390C}"/>
      </w:docPartPr>
      <w:docPartBody>
        <w:p w:rsidR="003B193D" w:rsidRDefault="00B25FA0" w:rsidP="00B25FA0">
          <w:pPr>
            <w:pStyle w:val="AC08C34CC0D04ED8931637CA34C48FC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3A6DB597CC6408EBEBD48586466CB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562630-E228-4003-B64A-CEF7D364E923}"/>
      </w:docPartPr>
      <w:docPartBody>
        <w:p w:rsidR="003B193D" w:rsidRDefault="00B25FA0" w:rsidP="00B25FA0">
          <w:pPr>
            <w:pStyle w:val="93A6DB597CC6408EBEBD48586466CBA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F6055BF247E40F480235AB2CC1F5B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875D5A-81A1-4B20-9314-A95EA75A85DD}"/>
      </w:docPartPr>
      <w:docPartBody>
        <w:p w:rsidR="003B193D" w:rsidRDefault="00B25FA0" w:rsidP="00B25FA0">
          <w:pPr>
            <w:pStyle w:val="CF6055BF247E40F480235AB2CC1F5B3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AF0A4E4E9CF42D9B9A94D68439939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D22A86-BCFC-4C12-A9C5-BFE352202054}"/>
      </w:docPartPr>
      <w:docPartBody>
        <w:p w:rsidR="003B193D" w:rsidRDefault="00B25FA0" w:rsidP="00B25FA0">
          <w:pPr>
            <w:pStyle w:val="5AF0A4E4E9CF42D9B9A94D68439939C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C5C542379B24EA9881B53FAECD6B1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F1FE09-38DD-4655-BBA7-C68A9BED7ECE}"/>
      </w:docPartPr>
      <w:docPartBody>
        <w:p w:rsidR="003B193D" w:rsidRDefault="00B25FA0" w:rsidP="00B25FA0">
          <w:pPr>
            <w:pStyle w:val="4C5C542379B24EA9881B53FAECD6B13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0E0A84DB75E42F19A0F13724823C8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7EE3CB-83FB-4DBC-BD1D-22053D9C2453}"/>
      </w:docPartPr>
      <w:docPartBody>
        <w:p w:rsidR="003B193D" w:rsidRDefault="00B25FA0" w:rsidP="00B25FA0">
          <w:pPr>
            <w:pStyle w:val="D0E0A84DB75E42F19A0F13724823C88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D0883D766B349A88C0BE0AFF43AFF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A91A24-42A6-4442-88DD-63D9A80C2D1B}"/>
      </w:docPartPr>
      <w:docPartBody>
        <w:p w:rsidR="003B193D" w:rsidRDefault="00B25FA0" w:rsidP="00B25FA0">
          <w:pPr>
            <w:pStyle w:val="9D0883D766B349A88C0BE0AFF43AFFE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2CB3E24A175409FA741AD8722F89A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878C4F-E0EF-4067-BA40-B501EFF1326A}"/>
      </w:docPartPr>
      <w:docPartBody>
        <w:p w:rsidR="003B193D" w:rsidRDefault="00B25FA0" w:rsidP="00B25FA0">
          <w:pPr>
            <w:pStyle w:val="C2CB3E24A175409FA741AD8722F89A9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41AC096856A463ABCD4DAADF29DAE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B0D4D8-1CDC-4DD5-92D9-25B78A3A3FFB}"/>
      </w:docPartPr>
      <w:docPartBody>
        <w:p w:rsidR="00D9257C" w:rsidRDefault="00F504FC" w:rsidP="00F504FC">
          <w:pPr>
            <w:pStyle w:val="041AC096856A463ABCD4DAADF29DAE5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DE162D29D8E41CAB2A083E6BCC45E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AD105A-893D-4472-A6BD-115B3750408A}"/>
      </w:docPartPr>
      <w:docPartBody>
        <w:p w:rsidR="00D9257C" w:rsidRDefault="00F504FC" w:rsidP="00F504FC">
          <w:pPr>
            <w:pStyle w:val="DDE162D29D8E41CAB2A083E6BCC45E4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252AA55C01748B5B4747590A17649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724A9C-F428-4C66-804D-BE0B26FBF36D}"/>
      </w:docPartPr>
      <w:docPartBody>
        <w:p w:rsidR="00D9257C" w:rsidRDefault="00F504FC" w:rsidP="00F504FC">
          <w:pPr>
            <w:pStyle w:val="D252AA55C01748B5B4747590A17649C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0A37B4FABCE4D4DBEFFD3AFBDA1C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D47957-C58E-4DE2-9A95-DDB56AD8B598}"/>
      </w:docPartPr>
      <w:docPartBody>
        <w:p w:rsidR="00D9257C" w:rsidRDefault="00F504FC" w:rsidP="00F504FC">
          <w:pPr>
            <w:pStyle w:val="D0A37B4FABCE4D4DBEFFD3AFBDA1CF1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446FDDEC7964D49891AD303806A76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80DFC6-31D2-43C0-8A0D-4FAF278EB741}"/>
      </w:docPartPr>
      <w:docPartBody>
        <w:p w:rsidR="00D9257C" w:rsidRDefault="00F504FC" w:rsidP="00F504FC">
          <w:pPr>
            <w:pStyle w:val="C446FDDEC7964D49891AD303806A769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C4173F754BD44EBA2E1024881EC17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9E67B4-9587-4E51-98CA-821BD588124D}"/>
      </w:docPartPr>
      <w:docPartBody>
        <w:p w:rsidR="00D9257C" w:rsidRDefault="00F504FC" w:rsidP="00F504FC">
          <w:pPr>
            <w:pStyle w:val="CC4173F754BD44EBA2E1024881EC172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9E4DC8A62764F8683903C9B4176D4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7EA35D-C4F3-4E95-819B-A87A7B74E1CB}"/>
      </w:docPartPr>
      <w:docPartBody>
        <w:p w:rsidR="00D9257C" w:rsidRDefault="00F504FC" w:rsidP="00F504FC">
          <w:pPr>
            <w:pStyle w:val="39E4DC8A62764F8683903C9B4176D45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1E43D9DBEB847BABFE3CCDC1AD578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DEEF12-8C92-4DCC-932B-63126F746AC4}"/>
      </w:docPartPr>
      <w:docPartBody>
        <w:p w:rsidR="00D9257C" w:rsidRDefault="00F504FC" w:rsidP="00F504FC">
          <w:pPr>
            <w:pStyle w:val="D1E43D9DBEB847BABFE3CCDC1AD5788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C38D1A6BD55446BA5F0F6D12AAE41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3CB720-C687-49F4-B0D1-09FAD9224BF3}"/>
      </w:docPartPr>
      <w:docPartBody>
        <w:p w:rsidR="00D9257C" w:rsidRDefault="00F504FC" w:rsidP="00F504FC">
          <w:pPr>
            <w:pStyle w:val="FC38D1A6BD55446BA5F0F6D12AAE417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22D83F42CA54D8E978F1334367BB6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1EE429-C613-431C-BC93-011F6D70BA03}"/>
      </w:docPartPr>
      <w:docPartBody>
        <w:p w:rsidR="00D9257C" w:rsidRDefault="00F504FC" w:rsidP="00F504FC">
          <w:pPr>
            <w:pStyle w:val="B22D83F42CA54D8E978F1334367BB6F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8C4C3B25C334EA2A412924573796A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60E1D-95AA-4FBC-B222-C5500265A4D9}"/>
      </w:docPartPr>
      <w:docPartBody>
        <w:p w:rsidR="00D9257C" w:rsidRDefault="00F504FC" w:rsidP="00F504FC">
          <w:pPr>
            <w:pStyle w:val="88C4C3B25C334EA2A412924573796AF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2512592006D42288CB11CA377B98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BA9B64-B06F-45B3-9111-968C1D266C1C}"/>
      </w:docPartPr>
      <w:docPartBody>
        <w:p w:rsidR="00D9257C" w:rsidRDefault="00F504FC" w:rsidP="00F504FC">
          <w:pPr>
            <w:pStyle w:val="52512592006D42288CB11CA377B98F8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34E38D7154E4E9DB8AEBB1C5BC36D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45D3F3-133E-4878-B82D-4C8A217C9623}"/>
      </w:docPartPr>
      <w:docPartBody>
        <w:p w:rsidR="00D9257C" w:rsidRDefault="00F504FC" w:rsidP="00F504FC">
          <w:pPr>
            <w:pStyle w:val="034E38D7154E4E9DB8AEBB1C5BC36D8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AE39E9F94E4473B918FB48B3C5D11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BD5417-A79D-46F2-97C7-726D2D82ECC5}"/>
      </w:docPartPr>
      <w:docPartBody>
        <w:p w:rsidR="00F54724" w:rsidRDefault="007048C4" w:rsidP="007048C4">
          <w:pPr>
            <w:pStyle w:val="5AE39E9F94E4473B918FB48B3C5D110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45B5FB9A52E4F13AC53F73E0786E2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0D0239-CD48-40AE-9C28-0977D44D8B00}"/>
      </w:docPartPr>
      <w:docPartBody>
        <w:p w:rsidR="00F54724" w:rsidRDefault="007048C4" w:rsidP="007048C4">
          <w:pPr>
            <w:pStyle w:val="845B5FB9A52E4F13AC53F73E0786E25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9D2FF1BD8AC4EF2A65F13030E159A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A9588-562B-4F1F-B264-74DEA480E50D}"/>
      </w:docPartPr>
      <w:docPartBody>
        <w:p w:rsidR="00F54724" w:rsidRDefault="007048C4" w:rsidP="007048C4">
          <w:pPr>
            <w:pStyle w:val="49D2FF1BD8AC4EF2A65F13030E159A7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B59FA86580F4FDBB64737D5BB554B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D877B1-E762-4F91-89CD-1DC55CFEFB73}"/>
      </w:docPartPr>
      <w:docPartBody>
        <w:p w:rsidR="00F54724" w:rsidRDefault="007048C4" w:rsidP="007048C4">
          <w:pPr>
            <w:pStyle w:val="5B59FA86580F4FDBB64737D5BB554B3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CB27DFB113347EEB1D156AD909BEC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52B5D0-A303-4001-B466-9599C3596574}"/>
      </w:docPartPr>
      <w:docPartBody>
        <w:p w:rsidR="00F54724" w:rsidRDefault="007048C4" w:rsidP="007048C4">
          <w:pPr>
            <w:pStyle w:val="ACB27DFB113347EEB1D156AD909BEC2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378E9C686654EB3BD84B3C609C878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6BFE00-99F8-4135-A8DA-534EE5B6E8B1}"/>
      </w:docPartPr>
      <w:docPartBody>
        <w:p w:rsidR="00F54724" w:rsidRDefault="007048C4" w:rsidP="007048C4">
          <w:pPr>
            <w:pStyle w:val="1378E9C686654EB3BD84B3C609C878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75F2E5F1EF54F948A4E879F20D55E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C095AA-EFB7-4BB6-A47C-439D287C95AF}"/>
      </w:docPartPr>
      <w:docPartBody>
        <w:p w:rsidR="00F54724" w:rsidRDefault="007048C4" w:rsidP="007048C4">
          <w:pPr>
            <w:pStyle w:val="075F2E5F1EF54F948A4E879F20D55EE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06574C65C42429A9F2BE76188AE2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B06018-C5FD-4766-BC2A-9A015255BC2F}"/>
      </w:docPartPr>
      <w:docPartBody>
        <w:p w:rsidR="00F54724" w:rsidRDefault="007048C4" w:rsidP="007048C4">
          <w:pPr>
            <w:pStyle w:val="306574C65C42429A9F2BE76188AE2BD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FBFF6D90C5C4775B88E2EDDA8E1E8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48CC12-9EB4-49AD-877B-26448A305B28}"/>
      </w:docPartPr>
      <w:docPartBody>
        <w:p w:rsidR="00F54724" w:rsidRDefault="007048C4" w:rsidP="007048C4">
          <w:pPr>
            <w:pStyle w:val="3FBFF6D90C5C4775B88E2EDDA8E1E86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700BF313E9E4B889F98B1661EA204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182C74-B462-4E31-A44A-0ED74CFB0EE7}"/>
      </w:docPartPr>
      <w:docPartBody>
        <w:p w:rsidR="00F54724" w:rsidRDefault="007048C4" w:rsidP="007048C4">
          <w:pPr>
            <w:pStyle w:val="2700BF313E9E4B889F98B1661EA2044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BE0D734F3DD4AF093AD7D3BED4853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ACA7E0-AEBD-41D0-80C0-E727CD5839F6}"/>
      </w:docPartPr>
      <w:docPartBody>
        <w:p w:rsidR="00F54724" w:rsidRDefault="007048C4" w:rsidP="007048C4">
          <w:pPr>
            <w:pStyle w:val="1BE0D734F3DD4AF093AD7D3BED48533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DB33494748F472181D188125113AC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03FB0-E149-45A2-9A98-B2BDF2FBB786}"/>
      </w:docPartPr>
      <w:docPartBody>
        <w:p w:rsidR="00F54724" w:rsidRDefault="007048C4" w:rsidP="007048C4">
          <w:pPr>
            <w:pStyle w:val="0DB33494748F472181D188125113ACD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5534CDA745349FFACDC905685B043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87B09-8B29-496D-A6EC-04B09376A325}"/>
      </w:docPartPr>
      <w:docPartBody>
        <w:p w:rsidR="00F54724" w:rsidRDefault="007048C4" w:rsidP="007048C4">
          <w:pPr>
            <w:pStyle w:val="D5534CDA745349FFACDC905685B0437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58E118E44584E779B6B6D5AE0306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ECE87B-9CB7-44CE-AD33-A62292F310BC}"/>
      </w:docPartPr>
      <w:docPartBody>
        <w:p w:rsidR="00F54724" w:rsidRDefault="007048C4" w:rsidP="007048C4">
          <w:pPr>
            <w:pStyle w:val="658E118E44584E779B6B6D5AE0306D1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1C6B7E4F851442D8072C771402EDE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3E50BC-3385-4736-A30D-13994673AB96}"/>
      </w:docPartPr>
      <w:docPartBody>
        <w:p w:rsidR="00F54724" w:rsidRDefault="007048C4" w:rsidP="007048C4">
          <w:pPr>
            <w:pStyle w:val="01C6B7E4F851442D8072C771402EDEE8"/>
          </w:pPr>
          <w:r w:rsidRPr="00675A8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96"/>
    <w:rsid w:val="000763E8"/>
    <w:rsid w:val="000E0C86"/>
    <w:rsid w:val="0010191F"/>
    <w:rsid w:val="00220956"/>
    <w:rsid w:val="00257F99"/>
    <w:rsid w:val="002724C9"/>
    <w:rsid w:val="00391D4F"/>
    <w:rsid w:val="003A369D"/>
    <w:rsid w:val="003B193D"/>
    <w:rsid w:val="003E45FE"/>
    <w:rsid w:val="00401482"/>
    <w:rsid w:val="00417D21"/>
    <w:rsid w:val="005920C1"/>
    <w:rsid w:val="005C5048"/>
    <w:rsid w:val="0061457D"/>
    <w:rsid w:val="006E5F74"/>
    <w:rsid w:val="007048C4"/>
    <w:rsid w:val="00810A75"/>
    <w:rsid w:val="008B65B1"/>
    <w:rsid w:val="00967B69"/>
    <w:rsid w:val="009D407B"/>
    <w:rsid w:val="009E3B33"/>
    <w:rsid w:val="009F1357"/>
    <w:rsid w:val="00A72914"/>
    <w:rsid w:val="00AA0770"/>
    <w:rsid w:val="00AF15D3"/>
    <w:rsid w:val="00B25FA0"/>
    <w:rsid w:val="00BC4741"/>
    <w:rsid w:val="00BC594D"/>
    <w:rsid w:val="00BF4496"/>
    <w:rsid w:val="00D9257C"/>
    <w:rsid w:val="00DC675F"/>
    <w:rsid w:val="00E07F8D"/>
    <w:rsid w:val="00E75240"/>
    <w:rsid w:val="00F504FC"/>
    <w:rsid w:val="00F54724"/>
    <w:rsid w:val="00F95FF5"/>
    <w:rsid w:val="00F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048C4"/>
    <w:rPr>
      <w:color w:val="808080"/>
    </w:rPr>
  </w:style>
  <w:style w:type="paragraph" w:customStyle="1" w:styleId="80DDA2A16CDD4510A3A68A75C2C6C66C">
    <w:name w:val="80DDA2A16CDD4510A3A68A75C2C6C66C"/>
    <w:rsid w:val="00B25FA0"/>
  </w:style>
  <w:style w:type="paragraph" w:customStyle="1" w:styleId="983083E66B6E41ACB415060B5D76F605">
    <w:name w:val="983083E66B6E41ACB415060B5D76F605"/>
    <w:rsid w:val="00B25FA0"/>
  </w:style>
  <w:style w:type="paragraph" w:customStyle="1" w:styleId="A9A6A4D2B76E41ECBE298495FC8E40B8">
    <w:name w:val="A9A6A4D2B76E41ECBE298495FC8E40B8"/>
    <w:rsid w:val="00B25FA0"/>
  </w:style>
  <w:style w:type="paragraph" w:customStyle="1" w:styleId="D67412FAE9F04BF5850340CEC074EB34">
    <w:name w:val="D67412FAE9F04BF5850340CEC074EB34"/>
    <w:rsid w:val="00B25FA0"/>
  </w:style>
  <w:style w:type="paragraph" w:customStyle="1" w:styleId="3E305D559F814D7BAE634F7EEE28A225">
    <w:name w:val="3E305D559F814D7BAE634F7EEE28A225"/>
    <w:rsid w:val="00B25FA0"/>
  </w:style>
  <w:style w:type="paragraph" w:customStyle="1" w:styleId="CD7D65029DA044E3B3200991C2DA01B6">
    <w:name w:val="CD7D65029DA044E3B3200991C2DA01B6"/>
    <w:rsid w:val="00B25FA0"/>
  </w:style>
  <w:style w:type="paragraph" w:customStyle="1" w:styleId="497CE9B69E0A4D1CAFB457C2940411B3">
    <w:name w:val="497CE9B69E0A4D1CAFB457C2940411B3"/>
    <w:rsid w:val="00B25FA0"/>
  </w:style>
  <w:style w:type="paragraph" w:customStyle="1" w:styleId="F696A43E00834E26AB5812E898FE5CC1">
    <w:name w:val="F696A43E00834E26AB5812E898FE5CC1"/>
    <w:rsid w:val="00B25FA0"/>
  </w:style>
  <w:style w:type="paragraph" w:customStyle="1" w:styleId="584932DDF0FF44C7814611C74BC6C6FA">
    <w:name w:val="584932DDF0FF44C7814611C74BC6C6FA"/>
    <w:rsid w:val="00B25FA0"/>
  </w:style>
  <w:style w:type="paragraph" w:customStyle="1" w:styleId="B36AB49F9B8946C78DF2011B189F29B6">
    <w:name w:val="B36AB49F9B8946C78DF2011B189F29B6"/>
    <w:rsid w:val="00B25FA0"/>
  </w:style>
  <w:style w:type="paragraph" w:customStyle="1" w:styleId="AC08C34CC0D04ED8931637CA34C48FC0">
    <w:name w:val="AC08C34CC0D04ED8931637CA34C48FC0"/>
    <w:rsid w:val="00B25FA0"/>
  </w:style>
  <w:style w:type="paragraph" w:customStyle="1" w:styleId="93A6DB597CC6408EBEBD48586466CBA5">
    <w:name w:val="93A6DB597CC6408EBEBD48586466CBA5"/>
    <w:rsid w:val="00B25FA0"/>
  </w:style>
  <w:style w:type="paragraph" w:customStyle="1" w:styleId="CF6055BF247E40F480235AB2CC1F5B38">
    <w:name w:val="CF6055BF247E40F480235AB2CC1F5B38"/>
    <w:rsid w:val="00B25FA0"/>
  </w:style>
  <w:style w:type="paragraph" w:customStyle="1" w:styleId="5AF0A4E4E9CF42D9B9A94D68439939C4">
    <w:name w:val="5AF0A4E4E9CF42D9B9A94D68439939C4"/>
    <w:rsid w:val="00B25FA0"/>
  </w:style>
  <w:style w:type="paragraph" w:customStyle="1" w:styleId="4C5C542379B24EA9881B53FAECD6B136">
    <w:name w:val="4C5C542379B24EA9881B53FAECD6B136"/>
    <w:rsid w:val="00B25FA0"/>
  </w:style>
  <w:style w:type="paragraph" w:customStyle="1" w:styleId="D0E0A84DB75E42F19A0F13724823C888">
    <w:name w:val="D0E0A84DB75E42F19A0F13724823C888"/>
    <w:rsid w:val="00B25FA0"/>
  </w:style>
  <w:style w:type="paragraph" w:customStyle="1" w:styleId="9D0883D766B349A88C0BE0AFF43AFFE4">
    <w:name w:val="9D0883D766B349A88C0BE0AFF43AFFE4"/>
    <w:rsid w:val="00B25FA0"/>
  </w:style>
  <w:style w:type="paragraph" w:customStyle="1" w:styleId="C2CB3E24A175409FA741AD8722F89A91">
    <w:name w:val="C2CB3E24A175409FA741AD8722F89A91"/>
    <w:rsid w:val="00B25FA0"/>
  </w:style>
  <w:style w:type="paragraph" w:customStyle="1" w:styleId="041AC096856A463ABCD4DAADF29DAE50">
    <w:name w:val="041AC096856A463ABCD4DAADF29DAE50"/>
    <w:rsid w:val="00F504FC"/>
  </w:style>
  <w:style w:type="paragraph" w:customStyle="1" w:styleId="DDE162D29D8E41CAB2A083E6BCC45E4B">
    <w:name w:val="DDE162D29D8E41CAB2A083E6BCC45E4B"/>
    <w:rsid w:val="00F504FC"/>
  </w:style>
  <w:style w:type="paragraph" w:customStyle="1" w:styleId="D252AA55C01748B5B4747590A17649CF">
    <w:name w:val="D252AA55C01748B5B4747590A17649CF"/>
    <w:rsid w:val="00F504FC"/>
  </w:style>
  <w:style w:type="paragraph" w:customStyle="1" w:styleId="D0A37B4FABCE4D4DBEFFD3AFBDA1CF1F">
    <w:name w:val="D0A37B4FABCE4D4DBEFFD3AFBDA1CF1F"/>
    <w:rsid w:val="00F504FC"/>
  </w:style>
  <w:style w:type="paragraph" w:customStyle="1" w:styleId="C446FDDEC7964D49891AD303806A7694">
    <w:name w:val="C446FDDEC7964D49891AD303806A7694"/>
    <w:rsid w:val="00F504FC"/>
  </w:style>
  <w:style w:type="paragraph" w:customStyle="1" w:styleId="CC4173F754BD44EBA2E1024881EC172F">
    <w:name w:val="CC4173F754BD44EBA2E1024881EC172F"/>
    <w:rsid w:val="00F504FC"/>
  </w:style>
  <w:style w:type="paragraph" w:customStyle="1" w:styleId="39E4DC8A62764F8683903C9B4176D453">
    <w:name w:val="39E4DC8A62764F8683903C9B4176D453"/>
    <w:rsid w:val="00F504FC"/>
  </w:style>
  <w:style w:type="paragraph" w:customStyle="1" w:styleId="D1E43D9DBEB847BABFE3CCDC1AD57881">
    <w:name w:val="D1E43D9DBEB847BABFE3CCDC1AD57881"/>
    <w:rsid w:val="00F504FC"/>
  </w:style>
  <w:style w:type="paragraph" w:customStyle="1" w:styleId="FC38D1A6BD55446BA5F0F6D12AAE4173">
    <w:name w:val="FC38D1A6BD55446BA5F0F6D12AAE4173"/>
    <w:rsid w:val="00F504FC"/>
  </w:style>
  <w:style w:type="paragraph" w:customStyle="1" w:styleId="B22D83F42CA54D8E978F1334367BB6F4">
    <w:name w:val="B22D83F42CA54D8E978F1334367BB6F4"/>
    <w:rsid w:val="00F504FC"/>
  </w:style>
  <w:style w:type="paragraph" w:customStyle="1" w:styleId="88C4C3B25C334EA2A412924573796AF4">
    <w:name w:val="88C4C3B25C334EA2A412924573796AF4"/>
    <w:rsid w:val="00F504FC"/>
  </w:style>
  <w:style w:type="paragraph" w:customStyle="1" w:styleId="52512592006D42288CB11CA377B98F8E">
    <w:name w:val="52512592006D42288CB11CA377B98F8E"/>
    <w:rsid w:val="00F504FC"/>
  </w:style>
  <w:style w:type="paragraph" w:customStyle="1" w:styleId="034E38D7154E4E9DB8AEBB1C5BC36D8C">
    <w:name w:val="034E38D7154E4E9DB8AEBB1C5BC36D8C"/>
    <w:rsid w:val="00F504FC"/>
  </w:style>
  <w:style w:type="paragraph" w:customStyle="1" w:styleId="5AE39E9F94E4473B918FB48B3C5D1107">
    <w:name w:val="5AE39E9F94E4473B918FB48B3C5D1107"/>
    <w:rsid w:val="007048C4"/>
  </w:style>
  <w:style w:type="paragraph" w:customStyle="1" w:styleId="845B5FB9A52E4F13AC53F73E0786E25E">
    <w:name w:val="845B5FB9A52E4F13AC53F73E0786E25E"/>
    <w:rsid w:val="007048C4"/>
  </w:style>
  <w:style w:type="paragraph" w:customStyle="1" w:styleId="49D2FF1BD8AC4EF2A65F13030E159A7D">
    <w:name w:val="49D2FF1BD8AC4EF2A65F13030E159A7D"/>
    <w:rsid w:val="007048C4"/>
  </w:style>
  <w:style w:type="paragraph" w:customStyle="1" w:styleId="5B59FA86580F4FDBB64737D5BB554B31">
    <w:name w:val="5B59FA86580F4FDBB64737D5BB554B31"/>
    <w:rsid w:val="007048C4"/>
  </w:style>
  <w:style w:type="paragraph" w:customStyle="1" w:styleId="ACB27DFB113347EEB1D156AD909BEC24">
    <w:name w:val="ACB27DFB113347EEB1D156AD909BEC24"/>
    <w:rsid w:val="007048C4"/>
  </w:style>
  <w:style w:type="paragraph" w:customStyle="1" w:styleId="1378E9C686654EB3BD84B3C609C87819">
    <w:name w:val="1378E9C686654EB3BD84B3C609C87819"/>
    <w:rsid w:val="007048C4"/>
  </w:style>
  <w:style w:type="paragraph" w:customStyle="1" w:styleId="075F2E5F1EF54F948A4E879F20D55EE6">
    <w:name w:val="075F2E5F1EF54F948A4E879F20D55EE6"/>
    <w:rsid w:val="007048C4"/>
  </w:style>
  <w:style w:type="paragraph" w:customStyle="1" w:styleId="306574C65C42429A9F2BE76188AE2BD3">
    <w:name w:val="306574C65C42429A9F2BE76188AE2BD3"/>
    <w:rsid w:val="007048C4"/>
  </w:style>
  <w:style w:type="paragraph" w:customStyle="1" w:styleId="3FBFF6D90C5C4775B88E2EDDA8E1E861">
    <w:name w:val="3FBFF6D90C5C4775B88E2EDDA8E1E861"/>
    <w:rsid w:val="007048C4"/>
  </w:style>
  <w:style w:type="paragraph" w:customStyle="1" w:styleId="2700BF313E9E4B889F98B1661EA2044E">
    <w:name w:val="2700BF313E9E4B889F98B1661EA2044E"/>
    <w:rsid w:val="007048C4"/>
  </w:style>
  <w:style w:type="paragraph" w:customStyle="1" w:styleId="1BE0D734F3DD4AF093AD7D3BED48533E">
    <w:name w:val="1BE0D734F3DD4AF093AD7D3BED48533E"/>
    <w:rsid w:val="007048C4"/>
  </w:style>
  <w:style w:type="paragraph" w:customStyle="1" w:styleId="0DB33494748F472181D188125113ACD1">
    <w:name w:val="0DB33494748F472181D188125113ACD1"/>
    <w:rsid w:val="007048C4"/>
  </w:style>
  <w:style w:type="paragraph" w:customStyle="1" w:styleId="D5534CDA745349FFACDC905685B0437C">
    <w:name w:val="D5534CDA745349FFACDC905685B0437C"/>
    <w:rsid w:val="007048C4"/>
  </w:style>
  <w:style w:type="paragraph" w:customStyle="1" w:styleId="658E118E44584E779B6B6D5AE0306D1B">
    <w:name w:val="658E118E44584E779B6B6D5AE0306D1B"/>
    <w:rsid w:val="007048C4"/>
  </w:style>
  <w:style w:type="paragraph" w:customStyle="1" w:styleId="01C6B7E4F851442D8072C771402EDEE8">
    <w:name w:val="01C6B7E4F851442D8072C771402EDEE8"/>
    <w:rsid w:val="007048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2B548-89A5-49B9-B15B-E0E3712A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1388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2024-09-12T13:36:00Z</dcterms:created>
  <dcterms:modified xsi:type="dcterms:W3CDTF">2024-09-12T13:36:00Z</dcterms:modified>
</cp:coreProperties>
</file>